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601EF" w14:textId="40D2F888" w:rsidR="00CE6A45" w:rsidRPr="00B63D06" w:rsidRDefault="00600193" w:rsidP="00B63D06">
      <w:pPr>
        <w:spacing w:line="360" w:lineRule="auto"/>
        <w:jc w:val="center"/>
        <w:rPr>
          <w:b/>
          <w:bCs/>
          <w:sz w:val="32"/>
          <w:szCs w:val="32"/>
        </w:rPr>
      </w:pPr>
      <w:r w:rsidRPr="00B63D06">
        <w:rPr>
          <w:b/>
          <w:bCs/>
          <w:sz w:val="32"/>
          <w:szCs w:val="32"/>
        </w:rPr>
        <w:t>Un</w:t>
      </w:r>
      <w:r w:rsidR="00CE6A45" w:rsidRPr="00B63D06">
        <w:rPr>
          <w:b/>
          <w:bCs/>
          <w:sz w:val="32"/>
          <w:szCs w:val="32"/>
        </w:rPr>
        <w:t xml:space="preserve"> </w:t>
      </w:r>
      <w:r w:rsidR="001E0141" w:rsidRPr="00B63D06">
        <w:rPr>
          <w:b/>
          <w:bCs/>
          <w:sz w:val="32"/>
          <w:szCs w:val="32"/>
        </w:rPr>
        <w:t>v</w:t>
      </w:r>
      <w:r w:rsidR="00CE6A45" w:rsidRPr="00B63D06">
        <w:rPr>
          <w:b/>
          <w:bCs/>
          <w:sz w:val="32"/>
          <w:szCs w:val="32"/>
        </w:rPr>
        <w:t xml:space="preserve">igneron </w:t>
      </w:r>
      <w:r w:rsidR="001E0141" w:rsidRPr="00B63D06">
        <w:rPr>
          <w:b/>
          <w:bCs/>
          <w:sz w:val="32"/>
          <w:szCs w:val="32"/>
        </w:rPr>
        <w:t>p</w:t>
      </w:r>
      <w:r w:rsidR="00CE6A45" w:rsidRPr="00B63D06">
        <w:rPr>
          <w:b/>
          <w:bCs/>
          <w:sz w:val="32"/>
          <w:szCs w:val="32"/>
        </w:rPr>
        <w:t>hilosophe</w:t>
      </w:r>
    </w:p>
    <w:p w14:paraId="0F46EF79" w14:textId="506D3E28" w:rsidR="00240D32" w:rsidRPr="003D64FE" w:rsidRDefault="00371F3C" w:rsidP="00B63D06">
      <w:pPr>
        <w:spacing w:line="360" w:lineRule="auto"/>
        <w:jc w:val="center"/>
      </w:pPr>
      <w:r w:rsidRPr="003D64FE">
        <w:t>Pierre-Marie Lledo, Neurobiologiste, Institut Pasteur et C</w:t>
      </w:r>
      <w:r w:rsidR="00562E49">
        <w:t>NRS</w:t>
      </w:r>
      <w:r w:rsidRPr="003D64FE">
        <w:t>, Paris</w:t>
      </w:r>
      <w:r w:rsidR="00562E49">
        <w:t>.</w:t>
      </w:r>
    </w:p>
    <w:p w14:paraId="276245D8" w14:textId="77777777" w:rsidR="00371F3C" w:rsidRPr="003D64FE" w:rsidRDefault="00371F3C" w:rsidP="00371F3C">
      <w:pPr>
        <w:pStyle w:val="NormalWeb"/>
        <w:jc w:val="both"/>
        <w:rPr>
          <w:i/>
          <w:iCs/>
          <w:color w:val="000000" w:themeColor="text1"/>
        </w:rPr>
      </w:pPr>
    </w:p>
    <w:p w14:paraId="7A48DA58" w14:textId="2F63B312" w:rsidR="001E0141" w:rsidRPr="00DC5D97" w:rsidRDefault="00E6775A" w:rsidP="00371F3C">
      <w:pPr>
        <w:pStyle w:val="NormalWeb"/>
        <w:jc w:val="both"/>
        <w:rPr>
          <w:i/>
          <w:iCs/>
          <w:color w:val="000000" w:themeColor="text1"/>
        </w:rPr>
      </w:pPr>
      <w:r>
        <w:rPr>
          <w:i/>
          <w:iCs/>
          <w:color w:val="000000" w:themeColor="text1"/>
        </w:rPr>
        <w:t>N</w:t>
      </w:r>
      <w:r w:rsidR="00152BD0" w:rsidRPr="003D64FE">
        <w:rPr>
          <w:i/>
          <w:iCs/>
          <w:color w:val="000000" w:themeColor="text1"/>
        </w:rPr>
        <w:t>ous</w:t>
      </w:r>
      <w:r>
        <w:rPr>
          <w:i/>
          <w:iCs/>
          <w:color w:val="000000" w:themeColor="text1"/>
        </w:rPr>
        <w:t xml:space="preserve"> venons de</w:t>
      </w:r>
      <w:r w:rsidR="00152BD0" w:rsidRPr="003D64FE">
        <w:rPr>
          <w:i/>
          <w:iCs/>
          <w:color w:val="000000" w:themeColor="text1"/>
        </w:rPr>
        <w:t xml:space="preserve"> célébr</w:t>
      </w:r>
      <w:r>
        <w:rPr>
          <w:i/>
          <w:iCs/>
          <w:color w:val="000000" w:themeColor="text1"/>
        </w:rPr>
        <w:t xml:space="preserve">er </w:t>
      </w:r>
      <w:r w:rsidR="00152BD0" w:rsidRPr="003D64FE">
        <w:rPr>
          <w:i/>
          <w:iCs/>
          <w:color w:val="000000" w:themeColor="text1"/>
        </w:rPr>
        <w:t xml:space="preserve">le centenaire de la naissance de Jean Laplanche. Retour sur la vie et l’œuvre singulière </w:t>
      </w:r>
      <w:r w:rsidR="00240D32" w:rsidRPr="003D64FE">
        <w:rPr>
          <w:i/>
          <w:iCs/>
          <w:color w:val="000000" w:themeColor="text1"/>
        </w:rPr>
        <w:t>d</w:t>
      </w:r>
      <w:r w:rsidR="00EC6FE2">
        <w:rPr>
          <w:i/>
          <w:iCs/>
          <w:color w:val="000000" w:themeColor="text1"/>
        </w:rPr>
        <w:t xml:space="preserve">’un </w:t>
      </w:r>
      <w:r w:rsidR="00152BD0" w:rsidRPr="003D64FE">
        <w:rPr>
          <w:i/>
          <w:iCs/>
          <w:color w:val="000000" w:themeColor="text1"/>
        </w:rPr>
        <w:t>grand philosophe</w:t>
      </w:r>
      <w:r w:rsidR="00562E49">
        <w:rPr>
          <w:i/>
          <w:iCs/>
          <w:color w:val="000000" w:themeColor="text1"/>
        </w:rPr>
        <w:t xml:space="preserve"> à la fois</w:t>
      </w:r>
      <w:r w:rsidR="00152BD0" w:rsidRPr="003D64FE">
        <w:rPr>
          <w:i/>
          <w:iCs/>
          <w:color w:val="000000" w:themeColor="text1"/>
        </w:rPr>
        <w:t xml:space="preserve"> </w:t>
      </w:r>
      <w:r w:rsidR="00562E49">
        <w:rPr>
          <w:i/>
          <w:iCs/>
          <w:color w:val="000000" w:themeColor="text1"/>
        </w:rPr>
        <w:t xml:space="preserve">psychiatre, </w:t>
      </w:r>
      <w:r w:rsidR="00152BD0" w:rsidRPr="003D64FE">
        <w:rPr>
          <w:i/>
          <w:iCs/>
          <w:color w:val="000000" w:themeColor="text1"/>
        </w:rPr>
        <w:t xml:space="preserve">psychanalyste </w:t>
      </w:r>
      <w:r w:rsidR="00AB489E">
        <w:rPr>
          <w:i/>
          <w:iCs/>
          <w:color w:val="000000" w:themeColor="text1"/>
        </w:rPr>
        <w:t>— </w:t>
      </w:r>
      <w:r w:rsidR="00152BD0" w:rsidRPr="003D64FE">
        <w:rPr>
          <w:i/>
          <w:iCs/>
          <w:color w:val="000000" w:themeColor="text1"/>
        </w:rPr>
        <w:t>auteur d’un renouveau de la discipline fondée par Freud</w:t>
      </w:r>
      <w:r w:rsidR="00AB489E">
        <w:rPr>
          <w:i/>
          <w:iCs/>
          <w:color w:val="000000" w:themeColor="text1"/>
        </w:rPr>
        <w:t> —</w:t>
      </w:r>
      <w:r w:rsidR="00152BD0" w:rsidRPr="003D64FE">
        <w:rPr>
          <w:i/>
          <w:iCs/>
          <w:color w:val="000000" w:themeColor="text1"/>
        </w:rPr>
        <w:t xml:space="preserve"> </w:t>
      </w:r>
      <w:r>
        <w:rPr>
          <w:i/>
          <w:iCs/>
          <w:color w:val="000000" w:themeColor="text1"/>
        </w:rPr>
        <w:t>mais</w:t>
      </w:r>
      <w:r w:rsidR="00152BD0" w:rsidRPr="003D64FE">
        <w:rPr>
          <w:i/>
          <w:iCs/>
          <w:color w:val="000000" w:themeColor="text1"/>
        </w:rPr>
        <w:t xml:space="preserve"> aussi maître dans l’art d’élever </w:t>
      </w:r>
      <w:r w:rsidR="00FB3D81">
        <w:rPr>
          <w:i/>
          <w:iCs/>
          <w:color w:val="000000" w:themeColor="text1"/>
        </w:rPr>
        <w:t>de</w:t>
      </w:r>
      <w:r w:rsidR="00152BD0" w:rsidRPr="003D64FE">
        <w:rPr>
          <w:i/>
          <w:iCs/>
          <w:color w:val="000000" w:themeColor="text1"/>
        </w:rPr>
        <w:t xml:space="preserve"> grand</w:t>
      </w:r>
      <w:r w:rsidR="00FB3D81">
        <w:rPr>
          <w:i/>
          <w:iCs/>
          <w:color w:val="000000" w:themeColor="text1"/>
        </w:rPr>
        <w:t>s</w:t>
      </w:r>
      <w:r w:rsidR="00152BD0" w:rsidRPr="003D64FE">
        <w:rPr>
          <w:i/>
          <w:iCs/>
          <w:color w:val="000000" w:themeColor="text1"/>
        </w:rPr>
        <w:t xml:space="preserve"> vin</w:t>
      </w:r>
      <w:r w:rsidR="00FB3D81">
        <w:rPr>
          <w:i/>
          <w:iCs/>
          <w:color w:val="000000" w:themeColor="text1"/>
        </w:rPr>
        <w:t>s</w:t>
      </w:r>
      <w:r w:rsidR="00562E49">
        <w:rPr>
          <w:i/>
          <w:iCs/>
          <w:color w:val="000000" w:themeColor="text1"/>
        </w:rPr>
        <w:t xml:space="preserve"> de Bourgogne</w:t>
      </w:r>
      <w:r w:rsidR="00152BD0" w:rsidRPr="003D64FE">
        <w:rPr>
          <w:i/>
          <w:iCs/>
          <w:color w:val="000000" w:themeColor="text1"/>
        </w:rPr>
        <w:t>.</w:t>
      </w:r>
    </w:p>
    <w:p w14:paraId="1CA43A27" w14:textId="77777777" w:rsidR="003921D1" w:rsidRPr="003921D1" w:rsidRDefault="003921D1" w:rsidP="00371F3C">
      <w:pPr>
        <w:pStyle w:val="NormalWeb"/>
        <w:jc w:val="both"/>
        <w:rPr>
          <w:color w:val="000000" w:themeColor="text1"/>
          <w:sz w:val="12"/>
          <w:szCs w:val="12"/>
        </w:rPr>
      </w:pPr>
    </w:p>
    <w:p w14:paraId="7AF4ECA9" w14:textId="452F94D3" w:rsidR="00152BD0" w:rsidRPr="003D64FE" w:rsidRDefault="00152BD0" w:rsidP="00371F3C">
      <w:pPr>
        <w:pStyle w:val="NormalWeb"/>
        <w:jc w:val="both"/>
        <w:rPr>
          <w:color w:val="000000" w:themeColor="text1"/>
        </w:rPr>
      </w:pPr>
      <w:r w:rsidRPr="003D64FE">
        <w:rPr>
          <w:color w:val="000000" w:themeColor="text1"/>
        </w:rPr>
        <w:t>Ses proches avaient coutume de le voir valser sur des airs de musette au cœur de son vignoble. Et</w:t>
      </w:r>
      <w:r w:rsidR="00240D32" w:rsidRPr="003D64FE">
        <w:rPr>
          <w:color w:val="000000" w:themeColor="text1"/>
        </w:rPr>
        <w:t xml:space="preserve"> si vous lui </w:t>
      </w:r>
      <w:r w:rsidR="003921D1" w:rsidRPr="003D64FE">
        <w:rPr>
          <w:color w:val="000000" w:themeColor="text1"/>
        </w:rPr>
        <w:t>demand</w:t>
      </w:r>
      <w:r w:rsidR="003921D1">
        <w:rPr>
          <w:color w:val="000000" w:themeColor="text1"/>
        </w:rPr>
        <w:t>iez</w:t>
      </w:r>
      <w:r w:rsidR="00E6775A">
        <w:rPr>
          <w:color w:val="000000" w:themeColor="text1"/>
        </w:rPr>
        <w:t xml:space="preserve"> </w:t>
      </w:r>
      <w:r w:rsidR="00240D32" w:rsidRPr="003D64FE">
        <w:rPr>
          <w:color w:val="000000" w:themeColor="text1"/>
        </w:rPr>
        <w:t>comment</w:t>
      </w:r>
      <w:r w:rsidRPr="003D64FE">
        <w:rPr>
          <w:color w:val="000000" w:themeColor="text1"/>
        </w:rPr>
        <w:t xml:space="preserve"> souhaitait</w:t>
      </w:r>
      <w:r w:rsidR="00240D32" w:rsidRPr="003D64FE">
        <w:rPr>
          <w:color w:val="000000" w:themeColor="text1"/>
        </w:rPr>
        <w:t>-il</w:t>
      </w:r>
      <w:r w:rsidR="00DA5486" w:rsidRPr="003D64FE">
        <w:rPr>
          <w:color w:val="000000" w:themeColor="text1"/>
        </w:rPr>
        <w:t xml:space="preserve"> </w:t>
      </w:r>
      <w:r w:rsidR="001B7DA1" w:rsidRPr="003D64FE">
        <w:rPr>
          <w:color w:val="000000" w:themeColor="text1"/>
        </w:rPr>
        <w:t xml:space="preserve">être </w:t>
      </w:r>
      <w:r w:rsidR="00AB489E">
        <w:rPr>
          <w:color w:val="000000" w:themeColor="text1"/>
        </w:rPr>
        <w:t>présenté</w:t>
      </w:r>
      <w:r w:rsidRPr="003D64FE">
        <w:rPr>
          <w:color w:val="000000" w:themeColor="text1"/>
        </w:rPr>
        <w:t>, il répondait</w:t>
      </w:r>
      <w:r w:rsidR="001B7DA1" w:rsidRPr="003D64FE">
        <w:rPr>
          <w:color w:val="000000" w:themeColor="text1"/>
        </w:rPr>
        <w:t xml:space="preserve"> </w:t>
      </w:r>
      <w:r w:rsidRPr="003D64FE">
        <w:rPr>
          <w:color w:val="000000" w:themeColor="text1"/>
        </w:rPr>
        <w:t xml:space="preserve">avec </w:t>
      </w:r>
      <w:r w:rsidR="00600193">
        <w:rPr>
          <w:color w:val="000000" w:themeColor="text1"/>
        </w:rPr>
        <w:t>la même</w:t>
      </w:r>
      <w:r w:rsidR="000F68E7">
        <w:rPr>
          <w:color w:val="000000" w:themeColor="text1"/>
        </w:rPr>
        <w:t xml:space="preserve"> bonhomie</w:t>
      </w:r>
      <w:r w:rsidR="00600193">
        <w:rPr>
          <w:color w:val="000000" w:themeColor="text1"/>
        </w:rPr>
        <w:t xml:space="preserve"> </w:t>
      </w:r>
      <w:r w:rsidRPr="003D64FE">
        <w:rPr>
          <w:color w:val="000000" w:themeColor="text1"/>
        </w:rPr>
        <w:t>: «</w:t>
      </w:r>
      <w:r w:rsidR="00DA5486" w:rsidRPr="003D64FE">
        <w:rPr>
          <w:color w:val="000000" w:themeColor="text1"/>
        </w:rPr>
        <w:t xml:space="preserve"> </w:t>
      </w:r>
      <w:r w:rsidRPr="00292D73">
        <w:rPr>
          <w:i/>
          <w:iCs/>
          <w:color w:val="000000" w:themeColor="text1"/>
        </w:rPr>
        <w:t xml:space="preserve">un </w:t>
      </w:r>
      <w:r w:rsidR="00DA5486" w:rsidRPr="00292D73">
        <w:rPr>
          <w:i/>
          <w:iCs/>
          <w:color w:val="000000" w:themeColor="text1"/>
        </w:rPr>
        <w:t>vigneron</w:t>
      </w:r>
      <w:r w:rsidRPr="00292D73">
        <w:rPr>
          <w:i/>
          <w:iCs/>
          <w:color w:val="000000" w:themeColor="text1"/>
        </w:rPr>
        <w:t xml:space="preserve"> qui chante et qui rit</w:t>
      </w:r>
      <w:r w:rsidR="00DA5486" w:rsidRPr="00292D73">
        <w:rPr>
          <w:i/>
          <w:iCs/>
          <w:color w:val="000000" w:themeColor="text1"/>
        </w:rPr>
        <w:t xml:space="preserve"> au milieu de ses vignes</w:t>
      </w:r>
      <w:r w:rsidRPr="003D64FE">
        <w:rPr>
          <w:rStyle w:val="Appelnotedebasdep"/>
          <w:color w:val="000000" w:themeColor="text1"/>
        </w:rPr>
        <w:footnoteReference w:id="1"/>
      </w:r>
      <w:r w:rsidR="001B7DA1" w:rsidRPr="003D64FE">
        <w:rPr>
          <w:color w:val="000000" w:themeColor="text1"/>
        </w:rPr>
        <w:t> </w:t>
      </w:r>
      <w:r w:rsidRPr="003D64FE">
        <w:rPr>
          <w:color w:val="000000" w:themeColor="text1"/>
        </w:rPr>
        <w:t>»</w:t>
      </w:r>
      <w:r w:rsidR="001B7DA1" w:rsidRPr="003D64FE">
        <w:rPr>
          <w:color w:val="000000" w:themeColor="text1"/>
        </w:rPr>
        <w:t>.</w:t>
      </w:r>
      <w:r w:rsidRPr="003D64FE">
        <w:rPr>
          <w:color w:val="000000" w:themeColor="text1"/>
        </w:rPr>
        <w:t xml:space="preserve"> </w:t>
      </w:r>
      <w:r w:rsidR="003921D1">
        <w:t>Animé d'une légèreté de vivre qui ne l'empêcha nullement de se forger de solides lettres de noblesse en philosophie</w:t>
      </w:r>
      <w:r w:rsidR="00326A31">
        <w:rPr>
          <w:color w:val="000000" w:themeColor="text1"/>
        </w:rPr>
        <w:t>,</w:t>
      </w:r>
      <w:r w:rsidR="00600193">
        <w:rPr>
          <w:color w:val="000000" w:themeColor="text1"/>
        </w:rPr>
        <w:t xml:space="preserve"> </w:t>
      </w:r>
      <w:r w:rsidR="003921D1">
        <w:t>il révolutionna ensuite la psychanalyse telle que l'avait conçue son fondateur viennois, Sigmund Freud</w:t>
      </w:r>
      <w:r w:rsidRPr="003D64FE">
        <w:rPr>
          <w:color w:val="000000" w:themeColor="text1"/>
        </w:rPr>
        <w:t>.</w:t>
      </w:r>
    </w:p>
    <w:p w14:paraId="75FC88B4" w14:textId="378F2701" w:rsidR="00DA5486" w:rsidRDefault="00152BD0" w:rsidP="00371F3C">
      <w:pPr>
        <w:pStyle w:val="NormalWeb"/>
        <w:jc w:val="both"/>
        <w:rPr>
          <w:color w:val="000000" w:themeColor="text1"/>
        </w:rPr>
      </w:pPr>
      <w:r w:rsidRPr="003D64FE">
        <w:rPr>
          <w:color w:val="000000" w:themeColor="text1"/>
        </w:rPr>
        <w:t>Jean Laplanche</w:t>
      </w:r>
      <w:r w:rsidR="00DA5486" w:rsidRPr="003D64FE">
        <w:rPr>
          <w:color w:val="000000" w:themeColor="text1"/>
        </w:rPr>
        <w:t xml:space="preserve">, puisque c’est de lui qu’il s’agit, </w:t>
      </w:r>
      <w:r w:rsidRPr="003D64FE">
        <w:rPr>
          <w:color w:val="000000" w:themeColor="text1"/>
        </w:rPr>
        <w:t xml:space="preserve">revendiquait fièrement sa </w:t>
      </w:r>
      <w:r w:rsidR="00FB3D81">
        <w:rPr>
          <w:color w:val="000000" w:themeColor="text1"/>
        </w:rPr>
        <w:t>quadruple</w:t>
      </w:r>
      <w:r w:rsidRPr="003D64FE">
        <w:rPr>
          <w:color w:val="000000" w:themeColor="text1"/>
        </w:rPr>
        <w:t xml:space="preserve"> vocation de viticulteu</w:t>
      </w:r>
      <w:r w:rsidR="00B63D06">
        <w:rPr>
          <w:color w:val="000000" w:themeColor="text1"/>
        </w:rPr>
        <w:t>r</w:t>
      </w:r>
      <w:r w:rsidR="00666A31">
        <w:rPr>
          <w:color w:val="000000" w:themeColor="text1"/>
        </w:rPr>
        <w:t>, philosophe</w:t>
      </w:r>
      <w:r w:rsidR="00FB3D81">
        <w:rPr>
          <w:color w:val="000000" w:themeColor="text1"/>
        </w:rPr>
        <w:t>, psychiatre,</w:t>
      </w:r>
      <w:r w:rsidRPr="003D64FE">
        <w:rPr>
          <w:color w:val="000000" w:themeColor="text1"/>
        </w:rPr>
        <w:t xml:space="preserve"> et psychanalyste</w:t>
      </w:r>
      <w:r w:rsidR="001E0141">
        <w:rPr>
          <w:rStyle w:val="Appelnotedebasdep"/>
          <w:color w:val="000000" w:themeColor="text1"/>
        </w:rPr>
        <w:footnoteReference w:id="2"/>
      </w:r>
      <w:r w:rsidRPr="003D64FE">
        <w:rPr>
          <w:color w:val="000000" w:themeColor="text1"/>
        </w:rPr>
        <w:t xml:space="preserve">. </w:t>
      </w:r>
      <w:r w:rsidR="001B7DA1" w:rsidRPr="003D64FE">
        <w:rPr>
          <w:color w:val="000000" w:themeColor="text1"/>
        </w:rPr>
        <w:t>Il était la</w:t>
      </w:r>
      <w:r w:rsidRPr="003D64FE">
        <w:rPr>
          <w:color w:val="000000" w:themeColor="text1"/>
        </w:rPr>
        <w:t xml:space="preserve"> preuve </w:t>
      </w:r>
      <w:r w:rsidR="001B7DA1" w:rsidRPr="003D64FE">
        <w:rPr>
          <w:color w:val="000000" w:themeColor="text1"/>
        </w:rPr>
        <w:t xml:space="preserve">vivante </w:t>
      </w:r>
      <w:r w:rsidRPr="003D64FE">
        <w:rPr>
          <w:color w:val="000000" w:themeColor="text1"/>
        </w:rPr>
        <w:t xml:space="preserve">que </w:t>
      </w:r>
      <w:r w:rsidR="00FB3D81">
        <w:rPr>
          <w:color w:val="000000" w:themeColor="text1"/>
        </w:rPr>
        <w:t xml:space="preserve">toutes </w:t>
      </w:r>
      <w:r w:rsidR="00055DFA">
        <w:rPr>
          <w:color w:val="000000" w:themeColor="text1"/>
        </w:rPr>
        <w:t>s</w:t>
      </w:r>
      <w:r w:rsidRPr="003D64FE">
        <w:rPr>
          <w:color w:val="000000" w:themeColor="text1"/>
        </w:rPr>
        <w:t>es activités ne sont pas mutuellement exclusives</w:t>
      </w:r>
      <w:r w:rsidR="00C42B6D">
        <w:rPr>
          <w:color w:val="000000" w:themeColor="text1"/>
        </w:rPr>
        <w:t>, bien au contraire</w:t>
      </w:r>
      <w:r w:rsidRPr="003D64FE">
        <w:rPr>
          <w:color w:val="000000" w:themeColor="text1"/>
        </w:rPr>
        <w:t xml:space="preserve">. Capable de produire un vin d’exception tout en animant </w:t>
      </w:r>
      <w:r w:rsidR="0084071B">
        <w:rPr>
          <w:color w:val="000000" w:themeColor="text1"/>
        </w:rPr>
        <w:t>un</w:t>
      </w:r>
      <w:r w:rsidRPr="003D64FE">
        <w:rPr>
          <w:color w:val="000000" w:themeColor="text1"/>
        </w:rPr>
        <w:t xml:space="preserve"> séminaire</w:t>
      </w:r>
      <w:r w:rsidR="0084071B">
        <w:rPr>
          <w:color w:val="000000" w:themeColor="text1"/>
        </w:rPr>
        <w:t>,</w:t>
      </w:r>
      <w:r w:rsidRPr="003D64FE">
        <w:rPr>
          <w:color w:val="000000" w:themeColor="text1"/>
        </w:rPr>
        <w:t xml:space="preserve"> </w:t>
      </w:r>
      <w:r w:rsidR="0084071B">
        <w:rPr>
          <w:color w:val="000000" w:themeColor="text1"/>
        </w:rPr>
        <w:t xml:space="preserve">le </w:t>
      </w:r>
      <w:r w:rsidR="00FB3D81">
        <w:rPr>
          <w:color w:val="000000" w:themeColor="text1"/>
        </w:rPr>
        <w:t xml:space="preserve">verre à la main, </w:t>
      </w:r>
      <w:r w:rsidR="001B7DA1" w:rsidRPr="003D64FE">
        <w:rPr>
          <w:color w:val="000000" w:themeColor="text1"/>
        </w:rPr>
        <w:t xml:space="preserve">voir </w:t>
      </w:r>
      <w:r w:rsidRPr="003D64FE">
        <w:rPr>
          <w:color w:val="000000" w:themeColor="text1"/>
        </w:rPr>
        <w:t xml:space="preserve">au milieu de ses vignes, il voyait dans </w:t>
      </w:r>
      <w:r w:rsidR="00E61181">
        <w:rPr>
          <w:color w:val="000000" w:themeColor="text1"/>
        </w:rPr>
        <w:t>toutes ses</w:t>
      </w:r>
      <w:r w:rsidRPr="003D64FE">
        <w:rPr>
          <w:color w:val="000000" w:themeColor="text1"/>
        </w:rPr>
        <w:t xml:space="preserve"> passions une parenté profonde</w:t>
      </w:r>
      <w:r w:rsidR="00FB3D81">
        <w:rPr>
          <w:color w:val="000000" w:themeColor="text1"/>
        </w:rPr>
        <w:t xml:space="preserve"> et unifiante</w:t>
      </w:r>
      <w:r w:rsidRPr="003D64FE">
        <w:rPr>
          <w:color w:val="000000" w:themeColor="text1"/>
        </w:rPr>
        <w:t xml:space="preserve">. </w:t>
      </w:r>
      <w:r w:rsidR="0084071B">
        <w:t xml:space="preserve">Pour le dire autrement, le vigneron-philosophe percevait dans ses activités l’expression d’une même essence : le travail, cet acte fondateur qui permet de façonner « </w:t>
      </w:r>
      <w:r w:rsidR="0084071B" w:rsidRPr="0084071B">
        <w:rPr>
          <w:i/>
          <w:iCs/>
        </w:rPr>
        <w:t>tout ce qui n’est pas brut, l’objet élaboré [...], cette transformation qui s’accomplit dans et par l’être humain</w:t>
      </w:r>
      <w:r w:rsidR="0084071B">
        <w:t xml:space="preserve"> ». Produire un grand vin ou élaborer de profondes réflexions philosophiques obéirait ainsi à un même principe : celui de la métamorphose de la matière brute </w:t>
      </w:r>
      <w:r w:rsidR="003921D1">
        <w:t xml:space="preserve">(physique ou spirituelle) </w:t>
      </w:r>
      <w:r w:rsidR="0084071B">
        <w:t>en une création noble, un produit d’exception</w:t>
      </w:r>
      <w:r w:rsidR="008F219F">
        <w:t> !</w:t>
      </w:r>
    </w:p>
    <w:p w14:paraId="5273D3F1" w14:textId="77777777" w:rsidR="000F68E7" w:rsidRPr="000F68E7" w:rsidRDefault="000F68E7" w:rsidP="00371F3C">
      <w:pPr>
        <w:pStyle w:val="NormalWeb"/>
        <w:jc w:val="both"/>
        <w:rPr>
          <w:color w:val="000000" w:themeColor="text1"/>
        </w:rPr>
      </w:pPr>
    </w:p>
    <w:p w14:paraId="5BA08DE7" w14:textId="29066925" w:rsidR="00240D32" w:rsidRPr="003D64FE" w:rsidRDefault="00DA5486" w:rsidP="00371F3C">
      <w:pPr>
        <w:pStyle w:val="NormalWeb"/>
        <w:jc w:val="both"/>
        <w:rPr>
          <w:b/>
          <w:bCs/>
          <w:color w:val="000000" w:themeColor="text1"/>
        </w:rPr>
      </w:pPr>
      <w:r w:rsidRPr="003D64FE">
        <w:rPr>
          <w:b/>
          <w:bCs/>
          <w:color w:val="000000" w:themeColor="text1"/>
        </w:rPr>
        <w:t>Une e</w:t>
      </w:r>
      <w:r w:rsidR="00240D32" w:rsidRPr="003D64FE">
        <w:rPr>
          <w:b/>
          <w:bCs/>
          <w:color w:val="000000" w:themeColor="text1"/>
        </w:rPr>
        <w:t>nfance au Château de Pommard</w:t>
      </w:r>
    </w:p>
    <w:p w14:paraId="60F46FA9" w14:textId="40AC130F" w:rsidR="00375E88" w:rsidRDefault="005D1801" w:rsidP="00371F3C">
      <w:pPr>
        <w:pStyle w:val="NormalWeb"/>
        <w:jc w:val="both"/>
        <w:rPr>
          <w:color w:val="000000" w:themeColor="text1"/>
        </w:rPr>
      </w:pPr>
      <w:r w:rsidRPr="003D64FE">
        <w:rPr>
          <w:color w:val="000000" w:themeColor="text1"/>
        </w:rPr>
        <w:t>Né à Paris le 21 juin 1924, Jean Laplanche s’éteindra en 2012 à Beaune, non loin des terres qui l’avaient vu grandir. Il passe son enfance au domaine du Château de Pommard, acquis par son père</w:t>
      </w:r>
      <w:r w:rsidR="006425AB">
        <w:rPr>
          <w:rStyle w:val="Appelnotedebasdep"/>
          <w:color w:val="000000" w:themeColor="text1"/>
        </w:rPr>
        <w:footnoteReference w:id="3"/>
      </w:r>
      <w:r w:rsidRPr="003D64FE">
        <w:rPr>
          <w:color w:val="000000" w:themeColor="text1"/>
        </w:rPr>
        <w:t xml:space="preserve">. Profondément enraciné, « </w:t>
      </w:r>
      <w:r w:rsidRPr="003D64FE">
        <w:rPr>
          <w:i/>
          <w:iCs/>
          <w:color w:val="000000" w:themeColor="text1"/>
        </w:rPr>
        <w:t>les deux pieds dans la vigne</w:t>
      </w:r>
      <w:r w:rsidR="00371F3C" w:rsidRPr="003D64FE">
        <w:rPr>
          <w:i/>
          <w:iCs/>
          <w:color w:val="000000" w:themeColor="text1"/>
          <w:vertAlign w:val="superscript"/>
        </w:rPr>
        <w:t>2</w:t>
      </w:r>
      <w:r w:rsidR="00FF65D3" w:rsidRPr="003D64FE">
        <w:rPr>
          <w:color w:val="000000" w:themeColor="text1"/>
        </w:rPr>
        <w:t> </w:t>
      </w:r>
      <w:r w:rsidRPr="003D64FE">
        <w:rPr>
          <w:color w:val="000000" w:themeColor="text1"/>
        </w:rPr>
        <w:t xml:space="preserve">», il est l’héritier d’un double patrimoine </w:t>
      </w:r>
      <w:r w:rsidR="00B63D06">
        <w:rPr>
          <w:color w:val="000000" w:themeColor="text1"/>
        </w:rPr>
        <w:t xml:space="preserve">viticole </w:t>
      </w:r>
      <w:r w:rsidRPr="003D64FE">
        <w:rPr>
          <w:color w:val="000000" w:themeColor="text1"/>
        </w:rPr>
        <w:t xml:space="preserve">: la famille maternelle travaillait le champagne, tandis que celle </w:t>
      </w:r>
      <w:r w:rsidR="000F68E7">
        <w:rPr>
          <w:color w:val="000000" w:themeColor="text1"/>
        </w:rPr>
        <w:t>du</w:t>
      </w:r>
      <w:r w:rsidRPr="003D64FE">
        <w:rPr>
          <w:color w:val="000000" w:themeColor="text1"/>
        </w:rPr>
        <w:t xml:space="preserve"> père se consacrait </w:t>
      </w:r>
      <w:r w:rsidR="00DA5486" w:rsidRPr="003D64FE">
        <w:rPr>
          <w:color w:val="000000" w:themeColor="text1"/>
        </w:rPr>
        <w:t xml:space="preserve">aux </w:t>
      </w:r>
      <w:r w:rsidR="00375E88">
        <w:rPr>
          <w:color w:val="000000" w:themeColor="text1"/>
        </w:rPr>
        <w:t>B</w:t>
      </w:r>
      <w:r w:rsidR="00DA5486" w:rsidRPr="003D64FE">
        <w:rPr>
          <w:color w:val="000000" w:themeColor="text1"/>
        </w:rPr>
        <w:t>ourgognes</w:t>
      </w:r>
      <w:r w:rsidRPr="003D64FE">
        <w:rPr>
          <w:color w:val="000000" w:themeColor="text1"/>
        </w:rPr>
        <w:t>.</w:t>
      </w:r>
      <w:r w:rsidR="00FF65D3" w:rsidRPr="003D64FE">
        <w:rPr>
          <w:color w:val="000000" w:themeColor="text1"/>
        </w:rPr>
        <w:t xml:space="preserve"> </w:t>
      </w:r>
      <w:r w:rsidR="00B63D06" w:rsidRPr="003D64FE">
        <w:rPr>
          <w:color w:val="000000" w:themeColor="text1"/>
        </w:rPr>
        <w:t xml:space="preserve">Jean </w:t>
      </w:r>
      <w:r w:rsidR="0005636E">
        <w:rPr>
          <w:color w:val="000000" w:themeColor="text1"/>
        </w:rPr>
        <w:t xml:space="preserve">choisira de suivre </w:t>
      </w:r>
      <w:r w:rsidR="00FF65D3" w:rsidRPr="003D64FE">
        <w:rPr>
          <w:color w:val="000000" w:themeColor="text1"/>
        </w:rPr>
        <w:t>la voie paternelle</w:t>
      </w:r>
      <w:r w:rsidR="001E0141">
        <w:rPr>
          <w:color w:val="000000" w:themeColor="text1"/>
        </w:rPr>
        <w:t xml:space="preserve"> en exploitant le château </w:t>
      </w:r>
      <w:r w:rsidR="001E0141">
        <w:rPr>
          <w:color w:val="000000" w:themeColor="text1"/>
        </w:rPr>
        <w:lastRenderedPageBreak/>
        <w:t xml:space="preserve">de Pommard, </w:t>
      </w:r>
      <w:r w:rsidR="00F6361B" w:rsidRPr="00F6361B">
        <w:rPr>
          <w:color w:val="000000" w:themeColor="text1"/>
        </w:rPr>
        <w:t xml:space="preserve">20 hectares de vignes d’un seul tenant, produisant un vin qu’il élèvera jusqu’au firmament de la Côte de </w:t>
      </w:r>
      <w:r w:rsidR="001E0141">
        <w:t>Beaune</w:t>
      </w:r>
      <w:r w:rsidR="003B3A82">
        <w:rPr>
          <w:rStyle w:val="Appelnotedebasdep"/>
        </w:rPr>
        <w:footnoteReference w:id="4"/>
      </w:r>
      <w:r w:rsidR="00375E88">
        <w:t>.</w:t>
      </w:r>
    </w:p>
    <w:p w14:paraId="59DE1D1A" w14:textId="2414B1C0" w:rsidR="005D1801" w:rsidRPr="003D64FE" w:rsidRDefault="005D1801" w:rsidP="00371F3C">
      <w:pPr>
        <w:pStyle w:val="NormalWeb"/>
        <w:jc w:val="both"/>
        <w:rPr>
          <w:color w:val="000000" w:themeColor="text1"/>
        </w:rPr>
      </w:pPr>
      <w:r w:rsidRPr="003D64FE">
        <w:rPr>
          <w:color w:val="000000" w:themeColor="text1"/>
        </w:rPr>
        <w:t xml:space="preserve">Après de brillantes études au collège de Beaune, </w:t>
      </w:r>
      <w:r w:rsidR="00DA5486" w:rsidRPr="003D64FE">
        <w:rPr>
          <w:color w:val="000000" w:themeColor="text1"/>
        </w:rPr>
        <w:t>notre prodige</w:t>
      </w:r>
      <w:r w:rsidRPr="003D64FE">
        <w:rPr>
          <w:color w:val="000000" w:themeColor="text1"/>
        </w:rPr>
        <w:t xml:space="preserve"> rejoint Paris en 1941 </w:t>
      </w:r>
      <w:r w:rsidR="00DA5486" w:rsidRPr="003D64FE">
        <w:rPr>
          <w:color w:val="000000" w:themeColor="text1"/>
        </w:rPr>
        <w:t>pour</w:t>
      </w:r>
      <w:r w:rsidRPr="003D64FE">
        <w:rPr>
          <w:color w:val="000000" w:themeColor="text1"/>
        </w:rPr>
        <w:t xml:space="preserve"> </w:t>
      </w:r>
      <w:r w:rsidR="00DA5486" w:rsidRPr="003D64FE">
        <w:rPr>
          <w:color w:val="000000" w:themeColor="text1"/>
        </w:rPr>
        <w:t>intégrer</w:t>
      </w:r>
      <w:r w:rsidRPr="003D64FE">
        <w:rPr>
          <w:color w:val="000000" w:themeColor="text1"/>
        </w:rPr>
        <w:t xml:space="preserve"> le prestigieux lycée Henri-IV. </w:t>
      </w:r>
      <w:r w:rsidR="00DA5486" w:rsidRPr="003D64FE">
        <w:rPr>
          <w:color w:val="000000" w:themeColor="text1"/>
        </w:rPr>
        <w:t>C’est dans cet établissement qu</w:t>
      </w:r>
      <w:r w:rsidR="00337E72">
        <w:rPr>
          <w:color w:val="000000" w:themeColor="text1"/>
        </w:rPr>
        <w:t>e Jean</w:t>
      </w:r>
      <w:r w:rsidRPr="003D64FE">
        <w:rPr>
          <w:color w:val="000000" w:themeColor="text1"/>
        </w:rPr>
        <w:t xml:space="preserve"> prépar</w:t>
      </w:r>
      <w:r w:rsidR="009963B2">
        <w:rPr>
          <w:color w:val="000000" w:themeColor="text1"/>
        </w:rPr>
        <w:t>e</w:t>
      </w:r>
      <w:r w:rsidRPr="003D64FE">
        <w:rPr>
          <w:color w:val="000000" w:themeColor="text1"/>
        </w:rPr>
        <w:t xml:space="preserve"> </w:t>
      </w:r>
      <w:r w:rsidR="009963B2">
        <w:rPr>
          <w:color w:val="000000" w:themeColor="text1"/>
        </w:rPr>
        <w:t>le</w:t>
      </w:r>
      <w:r w:rsidRPr="003D64FE">
        <w:rPr>
          <w:color w:val="000000" w:themeColor="text1"/>
        </w:rPr>
        <w:t xml:space="preserve"> concours d</w:t>
      </w:r>
      <w:r w:rsidR="00DA5486" w:rsidRPr="003D64FE">
        <w:rPr>
          <w:color w:val="000000" w:themeColor="text1"/>
        </w:rPr>
        <w:t xml:space="preserve">’entrée à </w:t>
      </w:r>
      <w:r w:rsidRPr="003D64FE">
        <w:rPr>
          <w:color w:val="000000" w:themeColor="text1"/>
        </w:rPr>
        <w:t>l’École normale supérieure (ENS) de la rue d’Ulm,</w:t>
      </w:r>
      <w:r w:rsidR="00DA5486" w:rsidRPr="003D64FE">
        <w:rPr>
          <w:color w:val="000000" w:themeColor="text1"/>
        </w:rPr>
        <w:t xml:space="preserve"> section</w:t>
      </w:r>
      <w:r w:rsidRPr="003D64FE">
        <w:rPr>
          <w:color w:val="000000" w:themeColor="text1"/>
        </w:rPr>
        <w:t xml:space="preserve"> </w:t>
      </w:r>
      <w:r w:rsidR="00DA5486" w:rsidRPr="003D64FE">
        <w:rPr>
          <w:color w:val="000000" w:themeColor="text1"/>
        </w:rPr>
        <w:t>P</w:t>
      </w:r>
      <w:r w:rsidRPr="003D64FE">
        <w:rPr>
          <w:color w:val="000000" w:themeColor="text1"/>
        </w:rPr>
        <w:t xml:space="preserve">hilosophie. Cette période s’avère </w:t>
      </w:r>
      <w:r w:rsidR="006046A2">
        <w:rPr>
          <w:color w:val="000000" w:themeColor="text1"/>
        </w:rPr>
        <w:t xml:space="preserve">intellectuellement </w:t>
      </w:r>
      <w:r w:rsidRPr="003D64FE">
        <w:rPr>
          <w:color w:val="000000" w:themeColor="text1"/>
        </w:rPr>
        <w:t xml:space="preserve">faste pour le jeune </w:t>
      </w:r>
      <w:r w:rsidR="001E0141">
        <w:rPr>
          <w:color w:val="000000" w:themeColor="text1"/>
        </w:rPr>
        <w:t>b</w:t>
      </w:r>
      <w:r w:rsidRPr="003D64FE">
        <w:rPr>
          <w:color w:val="000000" w:themeColor="text1"/>
        </w:rPr>
        <w:t>ourguignon</w:t>
      </w:r>
      <w:r w:rsidR="00FF65D3" w:rsidRPr="003D64FE">
        <w:rPr>
          <w:color w:val="000000" w:themeColor="text1"/>
        </w:rPr>
        <w:t xml:space="preserve"> </w:t>
      </w:r>
      <w:r w:rsidR="006046A2">
        <w:rPr>
          <w:color w:val="000000" w:themeColor="text1"/>
        </w:rPr>
        <w:t xml:space="preserve">qui </w:t>
      </w:r>
      <w:r w:rsidR="00337E72">
        <w:rPr>
          <w:color w:val="000000" w:themeColor="text1"/>
        </w:rPr>
        <w:t>connaitra</w:t>
      </w:r>
      <w:r w:rsidR="006046A2">
        <w:rPr>
          <w:color w:val="000000" w:themeColor="text1"/>
        </w:rPr>
        <w:t xml:space="preserve"> </w:t>
      </w:r>
      <w:r w:rsidR="00D77594">
        <w:rPr>
          <w:color w:val="000000" w:themeColor="text1"/>
        </w:rPr>
        <w:t>l’avènement</w:t>
      </w:r>
      <w:r w:rsidR="006046A2">
        <w:rPr>
          <w:color w:val="000000" w:themeColor="text1"/>
        </w:rPr>
        <w:t xml:space="preserve"> </w:t>
      </w:r>
      <w:r w:rsidR="005803F1">
        <w:rPr>
          <w:color w:val="000000" w:themeColor="text1"/>
        </w:rPr>
        <w:t xml:space="preserve">de </w:t>
      </w:r>
      <w:r w:rsidRPr="003D64FE">
        <w:rPr>
          <w:color w:val="000000" w:themeColor="text1"/>
        </w:rPr>
        <w:t xml:space="preserve">l’existentialisme </w:t>
      </w:r>
      <w:r w:rsidR="00D77594">
        <w:rPr>
          <w:color w:val="000000" w:themeColor="text1"/>
        </w:rPr>
        <w:t>et</w:t>
      </w:r>
      <w:r w:rsidRPr="003D64FE">
        <w:rPr>
          <w:color w:val="000000" w:themeColor="text1"/>
        </w:rPr>
        <w:t xml:space="preserve"> </w:t>
      </w:r>
      <w:r w:rsidR="005803F1">
        <w:rPr>
          <w:color w:val="000000" w:themeColor="text1"/>
        </w:rPr>
        <w:t xml:space="preserve">de </w:t>
      </w:r>
      <w:r w:rsidRPr="003D64FE">
        <w:rPr>
          <w:color w:val="000000" w:themeColor="text1"/>
        </w:rPr>
        <w:t>la phénoménologie</w:t>
      </w:r>
      <w:r w:rsidR="00B63D06">
        <w:rPr>
          <w:color w:val="000000" w:themeColor="text1"/>
        </w:rPr>
        <w:t xml:space="preserve">, </w:t>
      </w:r>
      <w:r w:rsidR="005803F1">
        <w:rPr>
          <w:color w:val="000000" w:themeColor="text1"/>
        </w:rPr>
        <w:t xml:space="preserve">deux courants de pensée </w:t>
      </w:r>
      <w:r w:rsidR="00B63D06">
        <w:rPr>
          <w:color w:val="000000" w:themeColor="text1"/>
        </w:rPr>
        <w:t>qui marqueront</w:t>
      </w:r>
      <w:r w:rsidR="00055DFA">
        <w:rPr>
          <w:color w:val="000000" w:themeColor="text1"/>
        </w:rPr>
        <w:t xml:space="preserve"> </w:t>
      </w:r>
      <w:r w:rsidR="009963B2">
        <w:rPr>
          <w:color w:val="000000" w:themeColor="text1"/>
        </w:rPr>
        <w:t>profondément</w:t>
      </w:r>
      <w:r w:rsidR="00B63D06">
        <w:rPr>
          <w:color w:val="000000" w:themeColor="text1"/>
        </w:rPr>
        <w:t xml:space="preserve"> le XXe siècle</w:t>
      </w:r>
      <w:r w:rsidRPr="003D64FE">
        <w:rPr>
          <w:color w:val="000000" w:themeColor="text1"/>
        </w:rPr>
        <w:t xml:space="preserve">. </w:t>
      </w:r>
      <w:r w:rsidR="005803F1">
        <w:rPr>
          <w:color w:val="000000" w:themeColor="text1"/>
        </w:rPr>
        <w:t xml:space="preserve">C’est à cette époque qu’il fait la rencontre de </w:t>
      </w:r>
      <w:r w:rsidRPr="003D64FE">
        <w:rPr>
          <w:color w:val="000000" w:themeColor="text1"/>
        </w:rPr>
        <w:t xml:space="preserve">Jean-Bertrand Pontalis, </w:t>
      </w:r>
      <w:r w:rsidR="00DA5486" w:rsidRPr="003D64FE">
        <w:rPr>
          <w:color w:val="000000" w:themeColor="text1"/>
        </w:rPr>
        <w:t>élève assidu au</w:t>
      </w:r>
      <w:r w:rsidRPr="003D64FE">
        <w:rPr>
          <w:color w:val="000000" w:themeColor="text1"/>
        </w:rPr>
        <w:t xml:space="preserve"> cours de Jean-Paul Sartre. Entre eux naît une amitié durable, nourrie par des parcours intellectuels parallèles. Ensemble, ils signeront plus tard le célèbre </w:t>
      </w:r>
      <w:r w:rsidRPr="003D64FE">
        <w:rPr>
          <w:rStyle w:val="Accentuation"/>
          <w:rFonts w:eastAsiaTheme="majorEastAsia"/>
          <w:color w:val="000000" w:themeColor="text1"/>
        </w:rPr>
        <w:t xml:space="preserve">Vocabulaire de la </w:t>
      </w:r>
      <w:r w:rsidR="00DA5486" w:rsidRPr="003D64FE">
        <w:rPr>
          <w:rStyle w:val="Accentuation"/>
          <w:rFonts w:eastAsiaTheme="majorEastAsia"/>
          <w:color w:val="000000" w:themeColor="text1"/>
        </w:rPr>
        <w:t>P</w:t>
      </w:r>
      <w:r w:rsidRPr="003D64FE">
        <w:rPr>
          <w:rStyle w:val="Accentuation"/>
          <w:rFonts w:eastAsiaTheme="majorEastAsia"/>
          <w:color w:val="000000" w:themeColor="text1"/>
        </w:rPr>
        <w:t>sychanalyse</w:t>
      </w:r>
      <w:r w:rsidRPr="003D64FE">
        <w:rPr>
          <w:color w:val="000000" w:themeColor="text1"/>
        </w:rPr>
        <w:t>, ouvrage fondamental encore aujourd’hui</w:t>
      </w:r>
      <w:r w:rsidR="009963B2">
        <w:rPr>
          <w:rStyle w:val="Appelnotedebasdep"/>
          <w:color w:val="000000" w:themeColor="text1"/>
        </w:rPr>
        <w:footnoteReference w:id="5"/>
      </w:r>
      <w:r w:rsidR="003B621B">
        <w:rPr>
          <w:color w:val="000000" w:themeColor="text1"/>
        </w:rPr>
        <w:t>,</w:t>
      </w:r>
      <w:r w:rsidRPr="003D64FE">
        <w:rPr>
          <w:color w:val="000000" w:themeColor="text1"/>
        </w:rPr>
        <w:t xml:space="preserve"> incontournable pour les amateurs de la discipline</w:t>
      </w:r>
      <w:r w:rsidR="00FF65D3" w:rsidRPr="003D64FE">
        <w:rPr>
          <w:color w:val="000000" w:themeColor="text1"/>
        </w:rPr>
        <w:t xml:space="preserve"> qui ignorent </w:t>
      </w:r>
      <w:r w:rsidR="006425AB">
        <w:rPr>
          <w:color w:val="000000" w:themeColor="text1"/>
        </w:rPr>
        <w:t xml:space="preserve">pourtant </w:t>
      </w:r>
      <w:r w:rsidR="00FF65D3" w:rsidRPr="003D64FE">
        <w:rPr>
          <w:color w:val="000000" w:themeColor="text1"/>
        </w:rPr>
        <w:t xml:space="preserve">que l’un des deux auteurs </w:t>
      </w:r>
      <w:r w:rsidR="00FA69E3">
        <w:rPr>
          <w:color w:val="000000" w:themeColor="text1"/>
        </w:rPr>
        <w:t>était</w:t>
      </w:r>
      <w:r w:rsidR="00FF65D3" w:rsidRPr="003D64FE">
        <w:rPr>
          <w:color w:val="000000" w:themeColor="text1"/>
        </w:rPr>
        <w:t xml:space="preserve"> un </w:t>
      </w:r>
      <w:r w:rsidR="00FA69E3">
        <w:t xml:space="preserve">vigneron et </w:t>
      </w:r>
      <w:r w:rsidR="003D64FE">
        <w:t xml:space="preserve">viticulteur </w:t>
      </w:r>
      <w:r w:rsidR="00FF65D3" w:rsidRPr="003D64FE">
        <w:rPr>
          <w:color w:val="000000" w:themeColor="text1"/>
        </w:rPr>
        <w:t>chevronné</w:t>
      </w:r>
      <w:r w:rsidR="003B621B">
        <w:rPr>
          <w:rStyle w:val="Appelnotedebasdep"/>
          <w:color w:val="000000" w:themeColor="text1"/>
        </w:rPr>
        <w:footnoteReference w:id="6"/>
      </w:r>
      <w:r w:rsidR="00FF65D3" w:rsidRPr="003D64FE">
        <w:rPr>
          <w:color w:val="000000" w:themeColor="text1"/>
        </w:rPr>
        <w:t>.</w:t>
      </w:r>
    </w:p>
    <w:p w14:paraId="606EAF68" w14:textId="1BBA33DB" w:rsidR="006425AB" w:rsidRDefault="006425AB" w:rsidP="00371F3C">
      <w:pPr>
        <w:pStyle w:val="NormalWeb"/>
        <w:jc w:val="both"/>
      </w:pPr>
      <w:r>
        <w:t xml:space="preserve">Mais avant </w:t>
      </w:r>
      <w:r w:rsidR="006A48F0">
        <w:t>cette période</w:t>
      </w:r>
      <w:r>
        <w:t xml:space="preserve"> surviennent la guerre et l’Occupation. En 1943, Laplanche rejoint les rangs de la Résistance. Vers la fin du conflit, il échappe de justesse à une arrestation digne d’un roman d’aventures, survenue en Bourgogne : un soldat allemand armé lui barre la route. Alors qu’il se croit pris, le militaire s’empare de son vélo, ignorant que le cadre </w:t>
      </w:r>
      <w:r w:rsidR="00035792">
        <w:t xml:space="preserve">du vélo </w:t>
      </w:r>
      <w:r>
        <w:t>dissimulait des messages destinés au maquis</w:t>
      </w:r>
      <w:r w:rsidR="009963B2">
        <w:t xml:space="preserve">, de quoi faire fusiller sur le champ </w:t>
      </w:r>
      <w:r w:rsidR="00AD33AF">
        <w:t>notre</w:t>
      </w:r>
      <w:r w:rsidR="009963B2">
        <w:t xml:space="preserve"> maquisard</w:t>
      </w:r>
      <w:r>
        <w:t>. Laplanche, malgré la tension de l’instant, en sort indemne, quitte pour une vive frayeur</w:t>
      </w:r>
      <w:r w:rsidR="000F68E7">
        <w:t xml:space="preserve"> et un vélo </w:t>
      </w:r>
      <w:r w:rsidR="009963B2">
        <w:t>perdu</w:t>
      </w:r>
      <w:r w:rsidR="002758B4">
        <w:t>.</w:t>
      </w:r>
    </w:p>
    <w:p w14:paraId="1D03EB49" w14:textId="2384DF14" w:rsidR="005D1801" w:rsidRPr="003D64FE" w:rsidRDefault="005D1801" w:rsidP="00371F3C">
      <w:pPr>
        <w:pStyle w:val="NormalWeb"/>
        <w:jc w:val="both"/>
        <w:rPr>
          <w:color w:val="000000" w:themeColor="text1"/>
        </w:rPr>
      </w:pPr>
      <w:r w:rsidRPr="003D64FE">
        <w:rPr>
          <w:color w:val="000000" w:themeColor="text1"/>
        </w:rPr>
        <w:t xml:space="preserve">Après la guerre, </w:t>
      </w:r>
      <w:r w:rsidR="00FF65D3" w:rsidRPr="003D64FE">
        <w:rPr>
          <w:color w:val="000000" w:themeColor="text1"/>
        </w:rPr>
        <w:t xml:space="preserve">Laplanche </w:t>
      </w:r>
      <w:r w:rsidRPr="003D64FE">
        <w:rPr>
          <w:color w:val="000000" w:themeColor="text1"/>
        </w:rPr>
        <w:t xml:space="preserve">intègre l’ENS </w:t>
      </w:r>
      <w:r w:rsidR="00DC02D6">
        <w:t xml:space="preserve">et suivra notamment les enseignements de </w:t>
      </w:r>
      <w:r w:rsidR="002758B4">
        <w:t xml:space="preserve">grands maîtres comme </w:t>
      </w:r>
      <w:r w:rsidR="00DC02D6">
        <w:t>Gaston Bachelard. G</w:t>
      </w:r>
      <w:r w:rsidRPr="003D64FE">
        <w:rPr>
          <w:color w:val="000000" w:themeColor="text1"/>
        </w:rPr>
        <w:t xml:space="preserve">râce à une bourse d’études, </w:t>
      </w:r>
      <w:r w:rsidR="002758B4">
        <w:rPr>
          <w:color w:val="000000" w:themeColor="text1"/>
        </w:rPr>
        <w:t xml:space="preserve">il </w:t>
      </w:r>
      <w:r w:rsidRPr="003D64FE">
        <w:rPr>
          <w:color w:val="000000" w:themeColor="text1"/>
        </w:rPr>
        <w:t xml:space="preserve">s’envole pour </w:t>
      </w:r>
      <w:r w:rsidR="00FF65D3" w:rsidRPr="003D64FE">
        <w:rPr>
          <w:color w:val="000000" w:themeColor="text1"/>
        </w:rPr>
        <w:t>l’Université d’</w:t>
      </w:r>
      <w:r w:rsidRPr="003D64FE">
        <w:rPr>
          <w:color w:val="000000" w:themeColor="text1"/>
        </w:rPr>
        <w:t xml:space="preserve">Harvard, aux États-Unis. Là, il rencontre </w:t>
      </w:r>
      <w:r w:rsidR="002A3787">
        <w:rPr>
          <w:color w:val="000000" w:themeColor="text1"/>
        </w:rPr>
        <w:t xml:space="preserve">le professeur </w:t>
      </w:r>
      <w:r w:rsidRPr="003D64FE">
        <w:rPr>
          <w:color w:val="000000" w:themeColor="text1"/>
        </w:rPr>
        <w:t xml:space="preserve">Rudolf Loewenstein, neurologue et psychanalyste ayant fui la France en 1942. Cette rencontre marque un tournant décisif dans </w:t>
      </w:r>
      <w:r w:rsidR="00FF65D3" w:rsidRPr="003D64FE">
        <w:rPr>
          <w:color w:val="000000" w:themeColor="text1"/>
        </w:rPr>
        <w:t>l</w:t>
      </w:r>
      <w:r w:rsidRPr="003D64FE">
        <w:rPr>
          <w:color w:val="000000" w:themeColor="text1"/>
        </w:rPr>
        <w:t xml:space="preserve">a vie </w:t>
      </w:r>
      <w:r w:rsidR="00FF65D3" w:rsidRPr="003D64FE">
        <w:rPr>
          <w:color w:val="000000" w:themeColor="text1"/>
        </w:rPr>
        <w:t xml:space="preserve">de notre vigneron </w:t>
      </w:r>
      <w:r w:rsidRPr="003D64FE">
        <w:rPr>
          <w:color w:val="000000" w:themeColor="text1"/>
        </w:rPr>
        <w:t>: Laplanche délaisse</w:t>
      </w:r>
      <w:r w:rsidR="00B87530" w:rsidRPr="003D64FE">
        <w:rPr>
          <w:color w:val="000000" w:themeColor="text1"/>
        </w:rPr>
        <w:t xml:space="preserve"> alors</w:t>
      </w:r>
      <w:r w:rsidRPr="003D64FE">
        <w:rPr>
          <w:color w:val="000000" w:themeColor="text1"/>
        </w:rPr>
        <w:t xml:space="preserve"> la philosophie pour s’engager pleinement dans l</w:t>
      </w:r>
      <w:r w:rsidR="00A879D3">
        <w:rPr>
          <w:color w:val="000000" w:themeColor="text1"/>
        </w:rPr>
        <w:t xml:space="preserve">es mystères de la santé mentale qu’explore la </w:t>
      </w:r>
      <w:r w:rsidRPr="003D64FE">
        <w:rPr>
          <w:color w:val="000000" w:themeColor="text1"/>
        </w:rPr>
        <w:t>psychanalyse.</w:t>
      </w:r>
    </w:p>
    <w:p w14:paraId="3A660F0F" w14:textId="3944E8AA" w:rsidR="005D1801" w:rsidRPr="003D64FE" w:rsidRDefault="005D1801" w:rsidP="00371F3C">
      <w:pPr>
        <w:pStyle w:val="NormalWeb"/>
        <w:jc w:val="both"/>
        <w:rPr>
          <w:color w:val="000000" w:themeColor="text1"/>
        </w:rPr>
      </w:pPr>
      <w:r w:rsidRPr="003D64FE">
        <w:rPr>
          <w:color w:val="000000" w:themeColor="text1"/>
        </w:rPr>
        <w:t xml:space="preserve">De retour à Paris en 1947, </w:t>
      </w:r>
      <w:r w:rsidR="00AB02FF">
        <w:t xml:space="preserve">il soutiendra un doctorat d’État de lettres et sciences humaines puis </w:t>
      </w:r>
      <w:r w:rsidRPr="003D64FE">
        <w:rPr>
          <w:color w:val="000000" w:themeColor="text1"/>
        </w:rPr>
        <w:t>il entame une analyse avec Jacques Lacan, lui-même ancien analysant de Loewenstein.</w:t>
      </w:r>
      <w:r w:rsidR="00AB02FF" w:rsidRPr="00AB02FF">
        <w:t xml:space="preserve"> </w:t>
      </w:r>
      <w:r w:rsidR="002758B4" w:rsidRPr="003D64FE">
        <w:rPr>
          <w:color w:val="000000" w:themeColor="text1"/>
        </w:rPr>
        <w:t xml:space="preserve">Laplanche </w:t>
      </w:r>
      <w:r w:rsidR="00AB02FF">
        <w:t xml:space="preserve">fonde </w:t>
      </w:r>
      <w:r w:rsidR="00A879D3">
        <w:t xml:space="preserve">alors </w:t>
      </w:r>
      <w:r w:rsidR="00AB02FF">
        <w:t>en 1964 l’Association psychanalytique de France.</w:t>
      </w:r>
      <w:r w:rsidRPr="003D64FE">
        <w:rPr>
          <w:color w:val="000000" w:themeColor="text1"/>
        </w:rPr>
        <w:t xml:space="preserve"> À vingt-six ans, il décroche l’agrégation de philosophie et épouse à Pommard Nadine Guillot, jeune professeure de dessin. Ensemble, ils dirigent les activités du vignoble familial. Nadine aimait à dire du Pommard qu’il était « </w:t>
      </w:r>
      <w:r w:rsidRPr="003D64FE">
        <w:rPr>
          <w:i/>
          <w:iCs/>
          <w:color w:val="000000" w:themeColor="text1"/>
        </w:rPr>
        <w:t>le seul vin au monde cultivé et mis en bouteille par un</w:t>
      </w:r>
      <w:r w:rsidR="000F68E7">
        <w:rPr>
          <w:i/>
          <w:iCs/>
          <w:color w:val="000000" w:themeColor="text1"/>
        </w:rPr>
        <w:t xml:space="preserve"> philosophe et</w:t>
      </w:r>
      <w:r w:rsidR="009048D8">
        <w:rPr>
          <w:i/>
          <w:iCs/>
          <w:color w:val="000000" w:themeColor="text1"/>
        </w:rPr>
        <w:t xml:space="preserve"> </w:t>
      </w:r>
      <w:r w:rsidRPr="003D64FE">
        <w:rPr>
          <w:i/>
          <w:iCs/>
          <w:color w:val="000000" w:themeColor="text1"/>
        </w:rPr>
        <w:t>disciple de Jacques Lacan</w:t>
      </w:r>
      <w:r w:rsidRPr="003D64FE">
        <w:rPr>
          <w:color w:val="000000" w:themeColor="text1"/>
        </w:rPr>
        <w:t xml:space="preserve"> ».</w:t>
      </w:r>
    </w:p>
    <w:p w14:paraId="342008B4" w14:textId="77777777" w:rsidR="000507A4" w:rsidRPr="003D64FE" w:rsidRDefault="000507A4" w:rsidP="00371F3C">
      <w:pPr>
        <w:pStyle w:val="Titre3"/>
        <w:jc w:val="both"/>
        <w:rPr>
          <w:b/>
          <w:bCs/>
          <w:color w:val="000000" w:themeColor="text1"/>
          <w:sz w:val="24"/>
          <w:szCs w:val="24"/>
        </w:rPr>
      </w:pPr>
    </w:p>
    <w:p w14:paraId="785C8D7C" w14:textId="0F787CEB" w:rsidR="005D1801" w:rsidRPr="003D64FE" w:rsidRDefault="009048D8" w:rsidP="00371F3C">
      <w:pPr>
        <w:pStyle w:val="Titre3"/>
        <w:jc w:val="both"/>
        <w:rPr>
          <w:b/>
          <w:bCs/>
          <w:color w:val="000000" w:themeColor="text1"/>
          <w:sz w:val="24"/>
          <w:szCs w:val="24"/>
        </w:rPr>
      </w:pPr>
      <w:r>
        <w:rPr>
          <w:b/>
          <w:bCs/>
          <w:color w:val="000000" w:themeColor="text1"/>
          <w:sz w:val="24"/>
          <w:szCs w:val="24"/>
        </w:rPr>
        <w:t>O</w:t>
      </w:r>
      <w:r w:rsidR="000F68E7">
        <w:rPr>
          <w:b/>
          <w:bCs/>
          <w:color w:val="000000" w:themeColor="text1"/>
          <w:sz w:val="24"/>
          <w:szCs w:val="24"/>
        </w:rPr>
        <w:t>ppos</w:t>
      </w:r>
      <w:r w:rsidR="00FE13AE">
        <w:rPr>
          <w:b/>
          <w:bCs/>
          <w:color w:val="000000" w:themeColor="text1"/>
          <w:sz w:val="24"/>
          <w:szCs w:val="24"/>
        </w:rPr>
        <w:t xml:space="preserve">ition frontale de l’élève </w:t>
      </w:r>
      <w:r w:rsidR="00BA6D6D">
        <w:rPr>
          <w:b/>
          <w:bCs/>
          <w:color w:val="000000" w:themeColor="text1"/>
          <w:sz w:val="24"/>
          <w:szCs w:val="24"/>
        </w:rPr>
        <w:t>au maîtr</w:t>
      </w:r>
      <w:r w:rsidR="00AD33AF">
        <w:rPr>
          <w:b/>
          <w:bCs/>
          <w:color w:val="000000" w:themeColor="text1"/>
          <w:sz w:val="24"/>
          <w:szCs w:val="24"/>
        </w:rPr>
        <w:t>e</w:t>
      </w:r>
    </w:p>
    <w:p w14:paraId="27B0F218" w14:textId="6B73688E" w:rsidR="009048D8" w:rsidRDefault="00FE13AE" w:rsidP="00371F3C">
      <w:pPr>
        <w:pStyle w:val="NormalWeb"/>
        <w:jc w:val="both"/>
      </w:pPr>
      <w:r>
        <w:t xml:space="preserve">Rappelons que </w:t>
      </w:r>
      <w:r w:rsidR="008223DD">
        <w:t>Laplanche découv</w:t>
      </w:r>
      <w:r w:rsidR="009048D8">
        <w:t xml:space="preserve">rit </w:t>
      </w:r>
      <w:r w:rsidR="008223DD">
        <w:t xml:space="preserve">la psychanalyse par le biais de la philosophie </w:t>
      </w:r>
      <w:r w:rsidR="009048D8">
        <w:t>puisqu’il fut</w:t>
      </w:r>
      <w:r w:rsidR="008223DD">
        <w:t xml:space="preserve"> formé, entre autres, par des philosophes français de renom tels que Jean Hyppolite</w:t>
      </w:r>
      <w:r>
        <w:t xml:space="preserve"> ou Maurice Merleau-Ponty</w:t>
      </w:r>
      <w:r w:rsidR="008223DD">
        <w:t xml:space="preserve">. Il fut en outre le condisciple de Michel Foucault qui, à ses débuts, s’est penché </w:t>
      </w:r>
      <w:r w:rsidR="008223DD">
        <w:lastRenderedPageBreak/>
        <w:t xml:space="preserve">sur l’histoire de la folie. </w:t>
      </w:r>
      <w:r w:rsidR="009048D8">
        <w:t>À cette période</w:t>
      </w:r>
      <w:r w:rsidR="008B16E4">
        <w:t>, en effet</w:t>
      </w:r>
      <w:r w:rsidR="009048D8">
        <w:t>, Foucault se penche sur la transformation du statut des fous, qui passent d'une position tolérée, voire intégrée, au sein de la société, à celle de marginaux, isolés et enfermés derrière des murs.</w:t>
      </w:r>
    </w:p>
    <w:p w14:paraId="2BADF33A" w14:textId="05A422E5" w:rsidR="005D1801" w:rsidRPr="003D64FE" w:rsidRDefault="008B16E4" w:rsidP="00371F3C">
      <w:pPr>
        <w:pStyle w:val="NormalWeb"/>
        <w:jc w:val="both"/>
        <w:rPr>
          <w:color w:val="000000" w:themeColor="text1"/>
        </w:rPr>
      </w:pPr>
      <w:r>
        <w:rPr>
          <w:color w:val="000000" w:themeColor="text1"/>
        </w:rPr>
        <w:t>D</w:t>
      </w:r>
      <w:r w:rsidR="009048D8">
        <w:rPr>
          <w:color w:val="000000" w:themeColor="text1"/>
        </w:rPr>
        <w:t>evenu d</w:t>
      </w:r>
      <w:r w:rsidR="005D1801" w:rsidRPr="003D64FE">
        <w:rPr>
          <w:color w:val="000000" w:themeColor="text1"/>
        </w:rPr>
        <w:t xml:space="preserve">isciple de Lacan, Laplanche le </w:t>
      </w:r>
      <w:r>
        <w:rPr>
          <w:color w:val="000000" w:themeColor="text1"/>
        </w:rPr>
        <w:t>resta</w:t>
      </w:r>
      <w:r w:rsidR="005D1801" w:rsidRPr="003D64FE">
        <w:rPr>
          <w:color w:val="000000" w:themeColor="text1"/>
        </w:rPr>
        <w:t xml:space="preserve"> </w:t>
      </w:r>
      <w:r w:rsidR="00371F3C" w:rsidRPr="003D64FE">
        <w:rPr>
          <w:color w:val="000000" w:themeColor="text1"/>
        </w:rPr>
        <w:t>qu’</w:t>
      </w:r>
      <w:r w:rsidR="005D1801" w:rsidRPr="003D64FE">
        <w:rPr>
          <w:color w:val="000000" w:themeColor="text1"/>
        </w:rPr>
        <w:t>un temps</w:t>
      </w:r>
      <w:r w:rsidR="00FE13AE">
        <w:rPr>
          <w:color w:val="000000" w:themeColor="text1"/>
        </w:rPr>
        <w:t xml:space="preserve"> car </w:t>
      </w:r>
      <w:r w:rsidR="005D1801" w:rsidRPr="003D64FE">
        <w:rPr>
          <w:color w:val="000000" w:themeColor="text1"/>
        </w:rPr>
        <w:t xml:space="preserve">l’élève eut l’audace de contester la parole du maître. Tout avait pourtant bien </w:t>
      </w:r>
      <w:r w:rsidR="00B87530" w:rsidRPr="003D64FE">
        <w:rPr>
          <w:color w:val="000000" w:themeColor="text1"/>
        </w:rPr>
        <w:t>débuté</w:t>
      </w:r>
      <w:r w:rsidR="005D1801" w:rsidRPr="003D64FE">
        <w:rPr>
          <w:color w:val="000000" w:themeColor="text1"/>
        </w:rPr>
        <w:t xml:space="preserve"> </w:t>
      </w:r>
      <w:r w:rsidR="00FE13AE">
        <w:rPr>
          <w:color w:val="000000" w:themeColor="text1"/>
        </w:rPr>
        <w:t xml:space="preserve">entre les deux protagonistes </w:t>
      </w:r>
      <w:r w:rsidR="005D1801" w:rsidRPr="003D64FE">
        <w:rPr>
          <w:color w:val="000000" w:themeColor="text1"/>
        </w:rPr>
        <w:t>: repérant son intelligence et son talent, Lacan l’encourage à devenir psychiatre, ce à quoi Laplanche se plie</w:t>
      </w:r>
      <w:r w:rsidR="00FE13AE">
        <w:rPr>
          <w:color w:val="000000" w:themeColor="text1"/>
        </w:rPr>
        <w:t xml:space="preserve"> en réussissant ses études de médecine</w:t>
      </w:r>
      <w:r w:rsidR="005D1801" w:rsidRPr="003D64FE">
        <w:rPr>
          <w:color w:val="000000" w:themeColor="text1"/>
        </w:rPr>
        <w:t>.</w:t>
      </w:r>
      <w:r w:rsidR="000507A4" w:rsidRPr="003D64FE">
        <w:rPr>
          <w:color w:val="000000" w:themeColor="text1"/>
        </w:rPr>
        <w:t xml:space="preserve"> </w:t>
      </w:r>
      <w:r w:rsidR="005D1801" w:rsidRPr="003D64FE">
        <w:rPr>
          <w:color w:val="000000" w:themeColor="text1"/>
        </w:rPr>
        <w:t>Mais en 1960, lors d’un colloque sur l’inconscient à l’abbaye de Bonneval, la rupture éclate</w:t>
      </w:r>
      <w:r w:rsidR="000507A4" w:rsidRPr="003D64FE">
        <w:rPr>
          <w:color w:val="000000" w:themeColor="text1"/>
        </w:rPr>
        <w:t xml:space="preserve"> en public</w:t>
      </w:r>
      <w:r w:rsidR="005D1801" w:rsidRPr="003D64FE">
        <w:rPr>
          <w:color w:val="000000" w:themeColor="text1"/>
        </w:rPr>
        <w:t xml:space="preserve">. Laplanche détourne la célèbre formule de Lacan, « </w:t>
      </w:r>
      <w:r w:rsidR="005D1801" w:rsidRPr="00FE13AE">
        <w:rPr>
          <w:i/>
          <w:iCs/>
          <w:color w:val="000000" w:themeColor="text1"/>
        </w:rPr>
        <w:t>le langage est la condition de l’inconscient</w:t>
      </w:r>
      <w:r w:rsidR="005D1801" w:rsidRPr="003D64FE">
        <w:rPr>
          <w:color w:val="000000" w:themeColor="text1"/>
        </w:rPr>
        <w:t xml:space="preserve"> », en soutenant </w:t>
      </w:r>
      <w:r w:rsidR="00AB55E6" w:rsidRPr="003D64FE">
        <w:rPr>
          <w:color w:val="000000" w:themeColor="text1"/>
        </w:rPr>
        <w:t xml:space="preserve">lors de son allocution </w:t>
      </w:r>
      <w:r w:rsidR="005D1801" w:rsidRPr="003D64FE">
        <w:rPr>
          <w:color w:val="000000" w:themeColor="text1"/>
        </w:rPr>
        <w:t xml:space="preserve">que « </w:t>
      </w:r>
      <w:r w:rsidR="005D1801" w:rsidRPr="003D64FE">
        <w:rPr>
          <w:i/>
          <w:iCs/>
          <w:color w:val="000000" w:themeColor="text1"/>
        </w:rPr>
        <w:t>l’inconscient est la condition du langage</w:t>
      </w:r>
      <w:r w:rsidR="005D1801" w:rsidRPr="003D64FE">
        <w:rPr>
          <w:color w:val="000000" w:themeColor="text1"/>
        </w:rPr>
        <w:t xml:space="preserve"> ». Pour Lacan, ce désaccord sonne comme un affront. </w:t>
      </w:r>
      <w:r w:rsidR="00FE13AE">
        <w:t>Furieux, il s’abandonne à la raillerie, affublant Laplanche du méprisant sobriquet de «</w:t>
      </w:r>
      <w:r>
        <w:t> </w:t>
      </w:r>
      <w:r w:rsidR="00FE13AE">
        <w:rPr>
          <w:i/>
          <w:iCs/>
        </w:rPr>
        <w:t>L</w:t>
      </w:r>
      <w:r w:rsidR="00FE13AE" w:rsidRPr="00FE13AE">
        <w:rPr>
          <w:i/>
          <w:iCs/>
        </w:rPr>
        <w:t>aplanche pourrie</w:t>
      </w:r>
      <w:r w:rsidR="00FE13AE">
        <w:t xml:space="preserve"> ». Dès lors, leur relation se brise irrémédiablement, laissant à Laplanche l’opportunité de s’affranchir et d’ouvrir une voie singulière, qui s’avérera, par la suite, riche </w:t>
      </w:r>
      <w:r>
        <w:t>en</w:t>
      </w:r>
      <w:r w:rsidR="00FE13AE">
        <w:t xml:space="preserve"> </w:t>
      </w:r>
      <w:r w:rsidR="00E32233">
        <w:t>succès</w:t>
      </w:r>
      <w:r w:rsidR="005D1801" w:rsidRPr="003D64FE">
        <w:rPr>
          <w:color w:val="000000" w:themeColor="text1"/>
        </w:rPr>
        <w:t>.</w:t>
      </w:r>
    </w:p>
    <w:p w14:paraId="401F1905" w14:textId="33DE24F4" w:rsidR="008653BD" w:rsidRPr="003D64FE" w:rsidRDefault="005D1801" w:rsidP="00371F3C">
      <w:pPr>
        <w:pStyle w:val="NormalWeb"/>
        <w:jc w:val="both"/>
        <w:rPr>
          <w:color w:val="000000" w:themeColor="text1"/>
        </w:rPr>
      </w:pPr>
      <w:r w:rsidRPr="003D64FE">
        <w:rPr>
          <w:color w:val="000000" w:themeColor="text1"/>
        </w:rPr>
        <w:t xml:space="preserve">Dans les années 1970, </w:t>
      </w:r>
      <w:r w:rsidR="00D20CA2" w:rsidRPr="003D64FE">
        <w:rPr>
          <w:color w:val="000000" w:themeColor="text1"/>
        </w:rPr>
        <w:t xml:space="preserve">Laplanche </w:t>
      </w:r>
      <w:r w:rsidRPr="003D64FE">
        <w:rPr>
          <w:color w:val="000000" w:themeColor="text1"/>
        </w:rPr>
        <w:t xml:space="preserve">se consacre à des activités éditoriales </w:t>
      </w:r>
      <w:r w:rsidR="00E32233">
        <w:rPr>
          <w:color w:val="000000" w:themeColor="text1"/>
        </w:rPr>
        <w:t>puis</w:t>
      </w:r>
      <w:r w:rsidRPr="003D64FE">
        <w:rPr>
          <w:color w:val="000000" w:themeColor="text1"/>
        </w:rPr>
        <w:t xml:space="preserve">, dans les années 1980, dirige la traduction des œuvres complètes de </w:t>
      </w:r>
      <w:r w:rsidR="00E32233">
        <w:rPr>
          <w:color w:val="000000" w:themeColor="text1"/>
        </w:rPr>
        <w:t xml:space="preserve">S. </w:t>
      </w:r>
      <w:r w:rsidRPr="003D64FE">
        <w:rPr>
          <w:color w:val="000000" w:themeColor="text1"/>
        </w:rPr>
        <w:t xml:space="preserve">Freud pour les Presses Universitaires de </w:t>
      </w:r>
      <w:r w:rsidR="00E32233">
        <w:rPr>
          <w:color w:val="000000" w:themeColor="text1"/>
        </w:rPr>
        <w:t>France (PUF)</w:t>
      </w:r>
      <w:r w:rsidRPr="003D64FE">
        <w:rPr>
          <w:color w:val="000000" w:themeColor="text1"/>
        </w:rPr>
        <w:t>. Prenant</w:t>
      </w:r>
      <w:r w:rsidR="00D20CA2">
        <w:rPr>
          <w:color w:val="000000" w:themeColor="text1"/>
        </w:rPr>
        <w:t xml:space="preserve"> de plus en plus</w:t>
      </w:r>
      <w:r w:rsidRPr="003D64FE">
        <w:rPr>
          <w:color w:val="000000" w:themeColor="text1"/>
        </w:rPr>
        <w:t xml:space="preserve"> ses distances avec </w:t>
      </w:r>
      <w:r w:rsidR="00B87530" w:rsidRPr="003D64FE">
        <w:rPr>
          <w:color w:val="000000" w:themeColor="text1"/>
        </w:rPr>
        <w:t xml:space="preserve">J. </w:t>
      </w:r>
      <w:r w:rsidRPr="003D64FE">
        <w:rPr>
          <w:color w:val="000000" w:themeColor="text1"/>
        </w:rPr>
        <w:t>Lacan</w:t>
      </w:r>
      <w:r w:rsidR="00AB55E6" w:rsidRPr="003D64FE">
        <w:rPr>
          <w:color w:val="000000" w:themeColor="text1"/>
        </w:rPr>
        <w:t xml:space="preserve"> qu’il jugeait dogmatique quand il</w:t>
      </w:r>
      <w:r w:rsidRPr="003D64FE">
        <w:rPr>
          <w:color w:val="000000" w:themeColor="text1"/>
        </w:rPr>
        <w:t xml:space="preserve"> prônait un « retour à Freud</w:t>
      </w:r>
      <w:r w:rsidR="00AB55E6" w:rsidRPr="003D64FE">
        <w:rPr>
          <w:color w:val="000000" w:themeColor="text1"/>
        </w:rPr>
        <w:t> </w:t>
      </w:r>
      <w:r w:rsidRPr="003D64FE">
        <w:rPr>
          <w:color w:val="000000" w:themeColor="text1"/>
        </w:rPr>
        <w:t xml:space="preserve">», Laplanche défend l’idée d’un « </w:t>
      </w:r>
      <w:r w:rsidRPr="00E32233">
        <w:rPr>
          <w:i/>
          <w:iCs/>
          <w:color w:val="000000" w:themeColor="text1"/>
        </w:rPr>
        <w:t xml:space="preserve">retour </w:t>
      </w:r>
      <w:r w:rsidR="00AB55E6" w:rsidRPr="00E32233">
        <w:rPr>
          <w:i/>
          <w:iCs/>
          <w:color w:val="000000" w:themeColor="text1"/>
        </w:rPr>
        <w:t xml:space="preserve">critique </w:t>
      </w:r>
      <w:r w:rsidRPr="00E32233">
        <w:rPr>
          <w:i/>
          <w:iCs/>
          <w:color w:val="000000" w:themeColor="text1"/>
        </w:rPr>
        <w:t>sur Freud</w:t>
      </w:r>
      <w:r w:rsidR="00E32233">
        <w:rPr>
          <w:color w:val="000000" w:themeColor="text1"/>
        </w:rPr>
        <w:t> </w:t>
      </w:r>
      <w:r w:rsidRPr="003D64FE">
        <w:rPr>
          <w:color w:val="000000" w:themeColor="text1"/>
        </w:rPr>
        <w:t xml:space="preserve">». </w:t>
      </w:r>
      <w:r w:rsidR="00AD33AF">
        <w:rPr>
          <w:color w:val="000000" w:themeColor="text1"/>
        </w:rPr>
        <w:t>S</w:t>
      </w:r>
      <w:r w:rsidRPr="003D64FE">
        <w:rPr>
          <w:color w:val="000000" w:themeColor="text1"/>
        </w:rPr>
        <w:t xml:space="preserve">elon </w:t>
      </w:r>
      <w:r w:rsidR="00D20CA2">
        <w:rPr>
          <w:color w:val="000000" w:themeColor="text1"/>
        </w:rPr>
        <w:t>le vigneron-philosophe,</w:t>
      </w:r>
      <w:r w:rsidRPr="003D64FE">
        <w:rPr>
          <w:color w:val="000000" w:themeColor="text1"/>
        </w:rPr>
        <w:t xml:space="preserve"> </w:t>
      </w:r>
      <w:r w:rsidR="00AD33AF">
        <w:rPr>
          <w:color w:val="000000" w:themeColor="text1"/>
        </w:rPr>
        <w:t>i</w:t>
      </w:r>
      <w:r w:rsidR="00AD33AF" w:rsidRPr="003D64FE">
        <w:rPr>
          <w:color w:val="000000" w:themeColor="text1"/>
        </w:rPr>
        <w:t>l s’agit</w:t>
      </w:r>
      <w:r w:rsidR="00AD33AF">
        <w:rPr>
          <w:color w:val="000000" w:themeColor="text1"/>
        </w:rPr>
        <w:t xml:space="preserve"> alors</w:t>
      </w:r>
      <w:r w:rsidR="00AD33AF" w:rsidRPr="003D64FE">
        <w:rPr>
          <w:color w:val="000000" w:themeColor="text1"/>
        </w:rPr>
        <w:t xml:space="preserve"> </w:t>
      </w:r>
      <w:r w:rsidRPr="003D64FE">
        <w:rPr>
          <w:color w:val="000000" w:themeColor="text1"/>
        </w:rPr>
        <w:t xml:space="preserve">de « </w:t>
      </w:r>
      <w:r w:rsidRPr="003D64FE">
        <w:rPr>
          <w:i/>
          <w:iCs/>
          <w:color w:val="000000" w:themeColor="text1"/>
        </w:rPr>
        <w:t xml:space="preserve">le faire craquer, le démanteler pour en retrouver les articulations </w:t>
      </w:r>
      <w:r w:rsidR="002E1579" w:rsidRPr="003D64FE">
        <w:rPr>
          <w:i/>
          <w:iCs/>
          <w:color w:val="000000" w:themeColor="text1"/>
        </w:rPr>
        <w:t>profondes</w:t>
      </w:r>
      <w:r w:rsidR="008653BD" w:rsidRPr="003D64FE">
        <w:rPr>
          <w:rFonts w:cs="Times New Roman (Corps CS)"/>
          <w:i/>
          <w:iCs/>
          <w:color w:val="000000" w:themeColor="text1"/>
          <w:vertAlign w:val="superscript"/>
        </w:rPr>
        <w:t>2</w:t>
      </w:r>
      <w:r w:rsidR="008653BD" w:rsidRPr="003D64FE">
        <w:rPr>
          <w:color w:val="000000" w:themeColor="text1"/>
        </w:rPr>
        <w:t> »</w:t>
      </w:r>
      <w:r w:rsidR="002E1579" w:rsidRPr="003D64FE">
        <w:rPr>
          <w:color w:val="000000" w:themeColor="text1"/>
        </w:rPr>
        <w:t>.</w:t>
      </w:r>
      <w:r w:rsidR="00D20CA2">
        <w:rPr>
          <w:color w:val="000000" w:themeColor="text1"/>
        </w:rPr>
        <w:t xml:space="preserve"> L</w:t>
      </w:r>
      <w:r w:rsidR="00E32233">
        <w:rPr>
          <w:color w:val="000000" w:themeColor="text1"/>
        </w:rPr>
        <w:t>’i</w:t>
      </w:r>
      <w:r w:rsidR="00E32233">
        <w:t xml:space="preserve">nsurrection </w:t>
      </w:r>
      <w:r w:rsidR="00E32233">
        <w:rPr>
          <w:color w:val="000000" w:themeColor="text1"/>
        </w:rPr>
        <w:t>est en marche</w:t>
      </w:r>
      <w:r w:rsidR="00D20CA2">
        <w:rPr>
          <w:color w:val="000000" w:themeColor="text1"/>
        </w:rPr>
        <w:t>…</w:t>
      </w:r>
    </w:p>
    <w:p w14:paraId="4768FDE4" w14:textId="77777777" w:rsidR="005D1801" w:rsidRPr="003D64FE" w:rsidRDefault="005D1801" w:rsidP="00371F3C">
      <w:pPr>
        <w:jc w:val="both"/>
        <w:rPr>
          <w:color w:val="000000" w:themeColor="text1"/>
        </w:rPr>
      </w:pPr>
    </w:p>
    <w:p w14:paraId="4EBE894A" w14:textId="03E09FE0" w:rsidR="00371F3C" w:rsidRPr="003D64FE" w:rsidRDefault="00371F3C" w:rsidP="00371F3C">
      <w:pPr>
        <w:spacing w:before="100" w:beforeAutospacing="1" w:after="100" w:afterAutospacing="1"/>
        <w:jc w:val="both"/>
        <w:outlineLvl w:val="2"/>
        <w:rPr>
          <w:rStyle w:val="lev"/>
          <w:rFonts w:eastAsiaTheme="majorEastAsia"/>
          <w:color w:val="000000" w:themeColor="text1"/>
        </w:rPr>
      </w:pPr>
      <w:r w:rsidRPr="003D64FE">
        <w:rPr>
          <w:rStyle w:val="lev"/>
          <w:rFonts w:eastAsiaTheme="majorEastAsia"/>
          <w:color w:val="000000" w:themeColor="text1"/>
        </w:rPr>
        <w:t>Le vigneron révolutionnaire</w:t>
      </w:r>
    </w:p>
    <w:p w14:paraId="0249EBF0" w14:textId="694E12AF" w:rsidR="00560562" w:rsidRDefault="00371F3C" w:rsidP="0034097B">
      <w:pPr>
        <w:spacing w:before="100" w:beforeAutospacing="1" w:after="100" w:afterAutospacing="1"/>
        <w:jc w:val="both"/>
        <w:outlineLvl w:val="2"/>
        <w:rPr>
          <w:color w:val="000000" w:themeColor="text1"/>
        </w:rPr>
      </w:pPr>
      <w:r w:rsidRPr="003D64FE">
        <w:rPr>
          <w:color w:val="000000" w:themeColor="text1"/>
        </w:rPr>
        <w:t xml:space="preserve">C’est </w:t>
      </w:r>
      <w:r w:rsidR="00D20CA2">
        <w:rPr>
          <w:color w:val="000000" w:themeColor="text1"/>
        </w:rPr>
        <w:t>d</w:t>
      </w:r>
      <w:r w:rsidR="00E32233">
        <w:rPr>
          <w:color w:val="000000" w:themeColor="text1"/>
        </w:rPr>
        <w:t>ans ce contexte que</w:t>
      </w:r>
      <w:r w:rsidR="00D20CA2">
        <w:rPr>
          <w:color w:val="000000" w:themeColor="text1"/>
        </w:rPr>
        <w:t xml:space="preserve"> </w:t>
      </w:r>
      <w:r w:rsidR="002D4CAD">
        <w:rPr>
          <w:color w:val="000000" w:themeColor="text1"/>
        </w:rPr>
        <w:t xml:space="preserve">Jean </w:t>
      </w:r>
      <w:r w:rsidRPr="003D64FE">
        <w:rPr>
          <w:color w:val="000000" w:themeColor="text1"/>
        </w:rPr>
        <w:t>L</w:t>
      </w:r>
      <w:r w:rsidR="00F674CA" w:rsidRPr="003D64FE">
        <w:rPr>
          <w:color w:val="000000" w:themeColor="text1"/>
        </w:rPr>
        <w:t>aplanche</w:t>
      </w:r>
      <w:r w:rsidRPr="003D64FE">
        <w:rPr>
          <w:color w:val="000000" w:themeColor="text1"/>
        </w:rPr>
        <w:t xml:space="preserve"> élabore sa fascinante « </w:t>
      </w:r>
      <w:r w:rsidRPr="003D64FE">
        <w:rPr>
          <w:i/>
          <w:iCs/>
          <w:color w:val="000000" w:themeColor="text1"/>
        </w:rPr>
        <w:t>théorie de la séduction généralisée</w:t>
      </w:r>
      <w:r w:rsidRPr="003D64FE">
        <w:rPr>
          <w:color w:val="000000" w:themeColor="text1"/>
        </w:rPr>
        <w:t xml:space="preserve"> », une contribution </w:t>
      </w:r>
      <w:r w:rsidR="00E32233">
        <w:rPr>
          <w:color w:val="000000" w:themeColor="text1"/>
        </w:rPr>
        <w:t xml:space="preserve">majeure </w:t>
      </w:r>
      <w:r w:rsidR="00734CF9">
        <w:rPr>
          <w:color w:val="000000" w:themeColor="text1"/>
        </w:rPr>
        <w:t xml:space="preserve">du </w:t>
      </w:r>
      <w:r w:rsidR="008B16E4">
        <w:rPr>
          <w:color w:val="000000" w:themeColor="text1"/>
        </w:rPr>
        <w:t>vigneron-</w:t>
      </w:r>
      <w:r w:rsidR="00734CF9">
        <w:rPr>
          <w:color w:val="000000" w:themeColor="text1"/>
        </w:rPr>
        <w:t>philosophe-psychiatre à</w:t>
      </w:r>
      <w:r w:rsidRPr="003D64FE">
        <w:rPr>
          <w:color w:val="000000" w:themeColor="text1"/>
        </w:rPr>
        <w:t xml:space="preserve"> la pensée psychanalytique</w:t>
      </w:r>
      <w:r w:rsidR="00734CF9">
        <w:rPr>
          <w:color w:val="000000" w:themeColor="text1"/>
        </w:rPr>
        <w:t xml:space="preserve"> contemporaine</w:t>
      </w:r>
      <w:r w:rsidRPr="003D64FE">
        <w:rPr>
          <w:color w:val="000000" w:themeColor="text1"/>
        </w:rPr>
        <w:t xml:space="preserve">. Cette théorie réinterprète et redéfinit les concepts de Freud relatifs à la séduction et à l’inconscient. Rappelons que le père de la psychanalyse avait initialement développé une théorie de la séduction selon laquelle les troubles hystériques trouvaient leur origine dans des abus sexuels réels, subis durant l’enfance. </w:t>
      </w:r>
      <w:r w:rsidR="00D20CA2">
        <w:rPr>
          <w:color w:val="000000" w:themeColor="text1"/>
        </w:rPr>
        <w:t>Par la suite</w:t>
      </w:r>
      <w:r w:rsidRPr="003D64FE">
        <w:rPr>
          <w:color w:val="000000" w:themeColor="text1"/>
        </w:rPr>
        <w:t xml:space="preserve">, Freud en vint à réviser ce premier postulat </w:t>
      </w:r>
      <w:r w:rsidR="00560562">
        <w:rPr>
          <w:color w:val="000000" w:themeColor="text1"/>
        </w:rPr>
        <w:t>en</w:t>
      </w:r>
      <w:r w:rsidRPr="003D64FE">
        <w:rPr>
          <w:color w:val="000000" w:themeColor="text1"/>
        </w:rPr>
        <w:t xml:space="preserve"> abandonna</w:t>
      </w:r>
      <w:r w:rsidR="00560562">
        <w:rPr>
          <w:color w:val="000000" w:themeColor="text1"/>
        </w:rPr>
        <w:t xml:space="preserve">nt </w:t>
      </w:r>
      <w:r w:rsidRPr="003D64FE">
        <w:rPr>
          <w:color w:val="000000" w:themeColor="text1"/>
        </w:rPr>
        <w:t xml:space="preserve">l’hypothèse de la séduction factuelle au profit d’une nouvelle perspective, centrée sur le fantasme et le complexe d’Œdipe. </w:t>
      </w:r>
      <w:r w:rsidR="00B87530" w:rsidRPr="003D64FE">
        <w:rPr>
          <w:color w:val="000000" w:themeColor="text1"/>
        </w:rPr>
        <w:t>Ainsi Freud</w:t>
      </w:r>
      <w:r w:rsidRPr="003D64FE">
        <w:rPr>
          <w:color w:val="000000" w:themeColor="text1"/>
        </w:rPr>
        <w:t xml:space="preserve"> considérait désormais que les récits d’abus relevaient d’élaborations inconscientes</w:t>
      </w:r>
      <w:r w:rsidR="00ED2ABA">
        <w:rPr>
          <w:color w:val="000000" w:themeColor="text1"/>
        </w:rPr>
        <w:t>, d’élucubrations de l’esprit</w:t>
      </w:r>
      <w:r w:rsidR="00560562">
        <w:rPr>
          <w:color w:val="000000" w:themeColor="text1"/>
        </w:rPr>
        <w:t xml:space="preserve"> de l’enfant</w:t>
      </w:r>
      <w:r w:rsidR="00ED2ABA">
        <w:rPr>
          <w:color w:val="000000" w:themeColor="text1"/>
        </w:rPr>
        <w:t>,</w:t>
      </w:r>
      <w:r w:rsidRPr="003D64FE">
        <w:rPr>
          <w:color w:val="000000" w:themeColor="text1"/>
        </w:rPr>
        <w:t xml:space="preserve"> plutôt que de souvenirs véridiques.</w:t>
      </w:r>
      <w:r w:rsidR="00734CF9">
        <w:rPr>
          <w:color w:val="000000" w:themeColor="text1"/>
        </w:rPr>
        <w:t xml:space="preserve"> </w:t>
      </w:r>
    </w:p>
    <w:p w14:paraId="631348A5" w14:textId="451E3C5F" w:rsidR="008F5C1C" w:rsidRPr="003D64FE" w:rsidRDefault="00734CF9" w:rsidP="00560562">
      <w:pPr>
        <w:spacing w:before="100" w:beforeAutospacing="1" w:after="100" w:afterAutospacing="1"/>
        <w:jc w:val="both"/>
        <w:outlineLvl w:val="2"/>
        <w:rPr>
          <w:color w:val="000000" w:themeColor="text1"/>
        </w:rPr>
      </w:pPr>
      <w:r>
        <w:rPr>
          <w:color w:val="000000" w:themeColor="text1"/>
        </w:rPr>
        <w:t xml:space="preserve">C’est ce </w:t>
      </w:r>
      <w:r w:rsidR="00B01E22">
        <w:rPr>
          <w:color w:val="000000" w:themeColor="text1"/>
        </w:rPr>
        <w:t>point de vue</w:t>
      </w:r>
      <w:r w:rsidR="00560562">
        <w:rPr>
          <w:color w:val="000000" w:themeColor="text1"/>
        </w:rPr>
        <w:t xml:space="preserve"> même</w:t>
      </w:r>
      <w:r>
        <w:rPr>
          <w:color w:val="000000" w:themeColor="text1"/>
        </w:rPr>
        <w:t xml:space="preserve"> que Laplanche</w:t>
      </w:r>
      <w:r w:rsidR="00560562">
        <w:rPr>
          <w:color w:val="000000" w:themeColor="text1"/>
        </w:rPr>
        <w:t xml:space="preserve"> voulu combattre</w:t>
      </w:r>
      <w:r>
        <w:rPr>
          <w:color w:val="000000" w:themeColor="text1"/>
        </w:rPr>
        <w:t>.</w:t>
      </w:r>
      <w:r w:rsidR="00560562">
        <w:rPr>
          <w:color w:val="000000" w:themeColor="text1"/>
        </w:rPr>
        <w:t xml:space="preserve"> A partir de </w:t>
      </w:r>
      <w:r w:rsidR="008F5C1C" w:rsidRPr="003D64FE">
        <w:rPr>
          <w:color w:val="000000" w:themeColor="text1"/>
        </w:rPr>
        <w:t xml:space="preserve">l’idée de la séduction qu’il juge opportune, il la transcende en la généralisant au-delà de la problématique des abus réels. Pour le bourguignon, </w:t>
      </w:r>
      <w:r w:rsidR="00560562">
        <w:rPr>
          <w:color w:val="000000" w:themeColor="text1"/>
        </w:rPr>
        <w:t xml:space="preserve">il ne fait aucun doute que </w:t>
      </w:r>
      <w:r w:rsidR="008F5C1C" w:rsidRPr="003D64FE">
        <w:rPr>
          <w:color w:val="000000" w:themeColor="text1"/>
        </w:rPr>
        <w:t>la séduction ne se limite pas à un événement traumatique ou ponctuel</w:t>
      </w:r>
      <w:r w:rsidR="005706CF">
        <w:rPr>
          <w:color w:val="000000" w:themeColor="text1"/>
        </w:rPr>
        <w:t>. Bien au contraire,</w:t>
      </w:r>
      <w:r w:rsidR="008F5C1C" w:rsidRPr="003D64FE">
        <w:rPr>
          <w:color w:val="000000" w:themeColor="text1"/>
        </w:rPr>
        <w:t xml:space="preserve"> elle constitue un processus structurel, durable et fondamental dans l’édification du </w:t>
      </w:r>
      <w:r w:rsidR="003D5562">
        <w:rPr>
          <w:color w:val="000000" w:themeColor="text1"/>
        </w:rPr>
        <w:t>mental</w:t>
      </w:r>
      <w:r w:rsidR="008F5C1C" w:rsidRPr="003D64FE">
        <w:rPr>
          <w:color w:val="000000" w:themeColor="text1"/>
        </w:rPr>
        <w:t xml:space="preserve"> humain.</w:t>
      </w:r>
      <w:r w:rsidR="00560562" w:rsidRPr="00560562">
        <w:t xml:space="preserve"> </w:t>
      </w:r>
      <w:r w:rsidR="00560562">
        <w:t xml:space="preserve">Laplanche revisite </w:t>
      </w:r>
      <w:r w:rsidR="005706CF">
        <w:t>ainsi</w:t>
      </w:r>
      <w:r w:rsidR="00560562">
        <w:t xml:space="preserve"> le concept de séduction pour l</w:t>
      </w:r>
      <w:r w:rsidR="003D5562">
        <w:t>e</w:t>
      </w:r>
      <w:r w:rsidR="00560562">
        <w:t xml:space="preserve"> replacer au cœur du développement psychique, en insistant sur la dimension </w:t>
      </w:r>
      <w:r w:rsidR="00560562" w:rsidRPr="003D5562">
        <w:rPr>
          <w:rStyle w:val="lev"/>
          <w:rFonts w:eastAsiaTheme="majorEastAsia"/>
          <w:b w:val="0"/>
          <w:bCs w:val="0"/>
        </w:rPr>
        <w:t>originaire</w:t>
      </w:r>
      <w:r w:rsidR="00560562">
        <w:t xml:space="preserve"> et intersubjective de la séduction</w:t>
      </w:r>
      <w:r w:rsidR="003D5562">
        <w:t>.</w:t>
      </w:r>
    </w:p>
    <w:p w14:paraId="75D6C07F" w14:textId="5CE32A2A" w:rsidR="008F5C1C" w:rsidRPr="003D64FE" w:rsidRDefault="003D5562" w:rsidP="008F5C1C">
      <w:pPr>
        <w:pStyle w:val="NormalWeb"/>
        <w:jc w:val="both"/>
        <w:rPr>
          <w:color w:val="000000" w:themeColor="text1"/>
        </w:rPr>
      </w:pPr>
      <w:r>
        <w:rPr>
          <w:color w:val="000000" w:themeColor="text1"/>
        </w:rPr>
        <w:t>Pour Laplanche</w:t>
      </w:r>
      <w:r w:rsidR="005706CF">
        <w:rPr>
          <w:color w:val="000000" w:themeColor="text1"/>
        </w:rPr>
        <w:t xml:space="preserve"> et le courant de pensée qu’il va initier</w:t>
      </w:r>
      <w:r w:rsidR="008F5C1C" w:rsidRPr="003D64FE">
        <w:rPr>
          <w:color w:val="000000" w:themeColor="text1"/>
        </w:rPr>
        <w:t xml:space="preserve">, dans </w:t>
      </w:r>
      <w:r>
        <w:rPr>
          <w:color w:val="000000" w:themeColor="text1"/>
        </w:rPr>
        <w:t>une</w:t>
      </w:r>
      <w:r w:rsidR="008F5C1C" w:rsidRPr="003D64FE">
        <w:rPr>
          <w:color w:val="000000" w:themeColor="text1"/>
        </w:rPr>
        <w:t xml:space="preserve"> relation entre adulte et enfant, l’adulte transmet bien plus que des soins matériels — nourriture, protection, affection. Il communique également des messages inconscients d’une nature </w:t>
      </w:r>
      <w:r>
        <w:rPr>
          <w:color w:val="000000" w:themeColor="text1"/>
        </w:rPr>
        <w:t xml:space="preserve">parfois </w:t>
      </w:r>
      <w:r w:rsidR="008F5C1C" w:rsidRPr="003D64FE">
        <w:rPr>
          <w:color w:val="000000" w:themeColor="text1"/>
        </w:rPr>
        <w:t xml:space="preserve">énigmatique, étroitement liés à son propre inconscient. </w:t>
      </w:r>
      <w:r>
        <w:rPr>
          <w:color w:val="000000" w:themeColor="text1"/>
        </w:rPr>
        <w:t>Dans ce contexte, l</w:t>
      </w:r>
      <w:r w:rsidR="008F5C1C" w:rsidRPr="003D64FE">
        <w:rPr>
          <w:color w:val="000000" w:themeColor="text1"/>
        </w:rPr>
        <w:t xml:space="preserve">’enfant se trouve confronté à ces </w:t>
      </w:r>
      <w:r w:rsidR="008F5C1C" w:rsidRPr="003D64FE">
        <w:rPr>
          <w:color w:val="000000" w:themeColor="text1"/>
        </w:rPr>
        <w:lastRenderedPageBreak/>
        <w:t>messages dont il ne peut saisir pleinement le sens, car ils renferment des éléments étrangers</w:t>
      </w:r>
      <w:r>
        <w:rPr>
          <w:color w:val="000000" w:themeColor="text1"/>
        </w:rPr>
        <w:t xml:space="preserve"> à </w:t>
      </w:r>
      <w:r w:rsidR="008B16E4">
        <w:rPr>
          <w:color w:val="000000" w:themeColor="text1"/>
        </w:rPr>
        <w:t>lui-même</w:t>
      </w:r>
      <w:r w:rsidR="008F5C1C" w:rsidRPr="003D64FE">
        <w:rPr>
          <w:color w:val="000000" w:themeColor="text1"/>
        </w:rPr>
        <w:t xml:space="preserve">, introduits par l’énigme même de l’autre. En d’autres termes, l’inconscient ne saurait être uniquement </w:t>
      </w:r>
      <w:r w:rsidR="008B16E4" w:rsidRPr="003D64FE">
        <w:rPr>
          <w:color w:val="000000" w:themeColor="text1"/>
        </w:rPr>
        <w:t>auto</w:t>
      </w:r>
      <w:r w:rsidR="008B16E4">
        <w:rPr>
          <w:color w:val="000000" w:themeColor="text1"/>
        </w:rPr>
        <w:t>c</w:t>
      </w:r>
      <w:r w:rsidR="008B16E4" w:rsidRPr="003D64FE">
        <w:rPr>
          <w:color w:val="000000" w:themeColor="text1"/>
        </w:rPr>
        <w:t>entré</w:t>
      </w:r>
      <w:r w:rsidR="008F5C1C" w:rsidRPr="003D64FE">
        <w:rPr>
          <w:color w:val="000000" w:themeColor="text1"/>
        </w:rPr>
        <w:t xml:space="preserve"> ou autogénéré, comme le propose la théorie freudienne du fantasme</w:t>
      </w:r>
      <w:r w:rsidR="008B16E4">
        <w:rPr>
          <w:color w:val="000000" w:themeColor="text1"/>
        </w:rPr>
        <w:t> </w:t>
      </w:r>
      <w:r w:rsidR="008F5C1C" w:rsidRPr="003D64FE">
        <w:rPr>
          <w:color w:val="000000" w:themeColor="text1"/>
        </w:rPr>
        <w:t xml:space="preserve">; il est fondamentalement relationnel, façonné par l’interaction entre </w:t>
      </w:r>
      <w:r>
        <w:rPr>
          <w:color w:val="000000" w:themeColor="text1"/>
        </w:rPr>
        <w:t>le sujet</w:t>
      </w:r>
      <w:r w:rsidR="008F5C1C" w:rsidRPr="003D64FE">
        <w:rPr>
          <w:color w:val="000000" w:themeColor="text1"/>
        </w:rPr>
        <w:t xml:space="preserve"> et son environnement.</w:t>
      </w:r>
      <w:r w:rsidR="00B87530" w:rsidRPr="003D64FE">
        <w:rPr>
          <w:color w:val="000000" w:themeColor="text1"/>
        </w:rPr>
        <w:t xml:space="preserve"> C’est </w:t>
      </w:r>
      <w:r w:rsidR="003D64FE" w:rsidRPr="003D64FE">
        <w:rPr>
          <w:color w:val="000000" w:themeColor="text1"/>
        </w:rPr>
        <w:t xml:space="preserve">ce principe </w:t>
      </w:r>
      <w:r w:rsidR="00B87530" w:rsidRPr="003D64FE">
        <w:rPr>
          <w:color w:val="000000" w:themeColor="text1"/>
        </w:rPr>
        <w:t>qu</w:t>
      </w:r>
      <w:r w:rsidR="003D64FE" w:rsidRPr="003D64FE">
        <w:rPr>
          <w:color w:val="000000" w:themeColor="text1"/>
        </w:rPr>
        <w:t>i fait dire à Laplanche</w:t>
      </w:r>
      <w:r>
        <w:rPr>
          <w:color w:val="000000" w:themeColor="text1"/>
        </w:rPr>
        <w:t xml:space="preserve"> </w:t>
      </w:r>
      <w:r w:rsidR="003D64FE" w:rsidRPr="003D64FE">
        <w:rPr>
          <w:color w:val="000000" w:themeColor="text1"/>
        </w:rPr>
        <w:t>que</w:t>
      </w:r>
      <w:r w:rsidR="00B87530" w:rsidRPr="003D64FE">
        <w:rPr>
          <w:color w:val="000000" w:themeColor="text1"/>
        </w:rPr>
        <w:t xml:space="preserve"> « </w:t>
      </w:r>
      <w:r w:rsidR="00B87530" w:rsidRPr="003D64FE">
        <w:rPr>
          <w:i/>
          <w:iCs/>
          <w:color w:val="000000" w:themeColor="text1"/>
        </w:rPr>
        <w:t>l’inconscient est la condition du langage</w:t>
      </w:r>
      <w:r w:rsidR="00B87530" w:rsidRPr="003D64FE">
        <w:rPr>
          <w:color w:val="000000" w:themeColor="text1"/>
        </w:rPr>
        <w:t xml:space="preserve"> »</w:t>
      </w:r>
      <w:r>
        <w:rPr>
          <w:color w:val="000000" w:themeColor="text1"/>
        </w:rPr>
        <w:t>, n’en déplaise à Lacan.</w:t>
      </w:r>
    </w:p>
    <w:p w14:paraId="4AA3D12E" w14:textId="3F1C3562" w:rsidR="008F5C1C" w:rsidRPr="003D64FE" w:rsidRDefault="008F5C1C" w:rsidP="008F5C1C">
      <w:pPr>
        <w:pStyle w:val="NormalWeb"/>
        <w:jc w:val="both"/>
        <w:rPr>
          <w:color w:val="000000" w:themeColor="text1"/>
        </w:rPr>
      </w:pPr>
      <w:r w:rsidRPr="003D64FE">
        <w:rPr>
          <w:color w:val="000000" w:themeColor="text1"/>
        </w:rPr>
        <w:t>Cette théorie de la séduction généralisée ouvre de nouvelles perspectives sur des notions clés telles que le transfert, les relations interpersonnelles et le rôle de l’altérité dans la constitution</w:t>
      </w:r>
      <w:r w:rsidR="003D64FE" w:rsidRPr="003D64FE">
        <w:rPr>
          <w:color w:val="000000" w:themeColor="text1"/>
        </w:rPr>
        <w:t xml:space="preserve"> </w:t>
      </w:r>
      <w:r w:rsidRPr="003D64FE">
        <w:rPr>
          <w:color w:val="000000" w:themeColor="text1"/>
        </w:rPr>
        <w:t xml:space="preserve">du psychisme. Elle éclaire la manière dont les interactions précoces avec les adultes, et les messages inconscients qu’ils véhiculent, participent à la structuration de l’inconscient infantile. </w:t>
      </w:r>
      <w:r w:rsidR="008B16E4">
        <w:rPr>
          <w:color w:val="000000" w:themeColor="text1"/>
        </w:rPr>
        <w:t>Pour le vigneron, i</w:t>
      </w:r>
      <w:r w:rsidRPr="003D64FE">
        <w:rPr>
          <w:color w:val="000000" w:themeColor="text1"/>
        </w:rPr>
        <w:t xml:space="preserve">l ne s’agit pas d’une séduction au sens littéral ou criminel, mais d’une transmission inconsciente de significations qui dépasse les intentions conscientes des adultes. Cette conception enrichit </w:t>
      </w:r>
      <w:r w:rsidR="005706CF">
        <w:rPr>
          <w:color w:val="000000" w:themeColor="text1"/>
        </w:rPr>
        <w:t xml:space="preserve">aujourd’hui </w:t>
      </w:r>
      <w:r w:rsidRPr="003D64FE">
        <w:rPr>
          <w:color w:val="000000" w:themeColor="text1"/>
        </w:rPr>
        <w:t>notre compréhension de la dynamique psychique et souligne l’importance cruciale de l’altérité dans la formation du sujet.</w:t>
      </w:r>
    </w:p>
    <w:p w14:paraId="099CB418" w14:textId="7EC737E3" w:rsidR="008F5C1C" w:rsidRPr="003D64FE" w:rsidRDefault="008F5C1C" w:rsidP="008F5C1C">
      <w:pPr>
        <w:pStyle w:val="NormalWeb"/>
        <w:jc w:val="both"/>
        <w:rPr>
          <w:color w:val="000000" w:themeColor="text1"/>
        </w:rPr>
      </w:pPr>
      <w:r w:rsidRPr="003D64FE">
        <w:rPr>
          <w:color w:val="000000" w:themeColor="text1"/>
        </w:rPr>
        <w:t xml:space="preserve">« </w:t>
      </w:r>
      <w:r w:rsidRPr="003D64FE">
        <w:rPr>
          <w:i/>
          <w:iCs/>
          <w:color w:val="000000" w:themeColor="text1"/>
        </w:rPr>
        <w:t xml:space="preserve">Nous savons, enfants, que l’on nous adresse des messages ; certains indices nous laissent pressentir qu’ils doivent avoir un sens, mais nous sommes absolument incapables de les </w:t>
      </w:r>
      <w:r w:rsidR="005706CF">
        <w:rPr>
          <w:i/>
          <w:iCs/>
          <w:color w:val="000000" w:themeColor="text1"/>
        </w:rPr>
        <w:t>décrypter</w:t>
      </w:r>
      <w:r w:rsidRPr="003D64FE">
        <w:rPr>
          <w:i/>
          <w:iCs/>
          <w:color w:val="000000" w:themeColor="text1"/>
        </w:rPr>
        <w:t>. Nous ne disposons ni du code, ni même d’un point de départ pour tenter de les déchiffrer</w:t>
      </w:r>
      <w:r w:rsidRPr="003D64FE">
        <w:rPr>
          <w:color w:val="000000" w:themeColor="text1"/>
        </w:rPr>
        <w:t xml:space="preserve"> », analyse Laplanche. Cette énigme originelle, que l’enfant interprète tant bien que mal, fonde </w:t>
      </w:r>
      <w:r w:rsidR="003D64FE" w:rsidRPr="003D64FE">
        <w:rPr>
          <w:color w:val="000000" w:themeColor="text1"/>
        </w:rPr>
        <w:t xml:space="preserve">son </w:t>
      </w:r>
      <w:r w:rsidRPr="003D64FE">
        <w:rPr>
          <w:color w:val="000000" w:themeColor="text1"/>
        </w:rPr>
        <w:t>inconscient</w:t>
      </w:r>
      <w:r w:rsidR="00DB430D">
        <w:rPr>
          <w:color w:val="000000" w:themeColor="text1"/>
        </w:rPr>
        <w:t>, sorte de foire aux questions</w:t>
      </w:r>
      <w:r w:rsidRPr="003D64FE">
        <w:rPr>
          <w:color w:val="000000" w:themeColor="text1"/>
        </w:rPr>
        <w:t>. Qu’avons-nous fait de ces messages indéchiffrables ? Qu’avons-nous refoulé ? C’est là, souligne Laplanche avec une profondeur créative qui lui est propre, que se forge l’architecture complexe de notre inconscient.</w:t>
      </w:r>
    </w:p>
    <w:p w14:paraId="06E78AED" w14:textId="3BB7F015" w:rsidR="002E1579" w:rsidRPr="003D64FE" w:rsidRDefault="008F5C1C" w:rsidP="000C79C7">
      <w:pPr>
        <w:pStyle w:val="NormalWeb"/>
        <w:jc w:val="both"/>
        <w:rPr>
          <w:color w:val="000000" w:themeColor="text1"/>
        </w:rPr>
      </w:pPr>
      <w:r w:rsidRPr="003D64FE">
        <w:rPr>
          <w:color w:val="000000" w:themeColor="text1"/>
        </w:rPr>
        <w:t xml:space="preserve">« </w:t>
      </w:r>
      <w:r w:rsidRPr="003D64FE">
        <w:rPr>
          <w:i/>
          <w:iCs/>
          <w:color w:val="000000" w:themeColor="text1"/>
        </w:rPr>
        <w:t>Je suis peut-être un homme de conciliation lorsqu’il s’agit des rapports humains, mais certainement pas un homme de compromis théorique</w:t>
      </w:r>
      <w:r w:rsidRPr="003D64FE">
        <w:rPr>
          <w:color w:val="000000" w:themeColor="text1"/>
        </w:rPr>
        <w:t xml:space="preserve"> », résumait-il. Pour Laplanche, la création — en psychanalyse comme ailleurs — exigeait une fidélité absolue à l’exigence intellectuelle, sans concession ni soumission</w:t>
      </w:r>
      <w:r w:rsidR="005706CF">
        <w:rPr>
          <w:color w:val="000000" w:themeColor="text1"/>
        </w:rPr>
        <w:t>, mais avec travail</w:t>
      </w:r>
      <w:r w:rsidRPr="003D64FE">
        <w:rPr>
          <w:color w:val="000000" w:themeColor="text1"/>
        </w:rPr>
        <w:t>. Cette rigueur, il l’incarnait mieux que quiconque. Par un étrange hasard, il s’est éteint un 6 mai, jour anniversaire de la naissance de Sigmund Freud</w:t>
      </w:r>
      <w:r w:rsidR="003D64FE">
        <w:rPr>
          <w:color w:val="000000" w:themeColor="text1"/>
        </w:rPr>
        <w:t xml:space="preserve"> (</w:t>
      </w:r>
      <w:r w:rsidR="003D64FE">
        <w:t>6 mai 1856</w:t>
      </w:r>
      <w:r w:rsidR="003D64FE">
        <w:rPr>
          <w:color w:val="000000" w:themeColor="text1"/>
        </w:rPr>
        <w:t>)</w:t>
      </w:r>
      <w:r w:rsidRPr="003D64FE">
        <w:rPr>
          <w:color w:val="000000" w:themeColor="text1"/>
        </w:rPr>
        <w:t>, laissant comme un parfum d’éternel retour.</w:t>
      </w:r>
    </w:p>
    <w:sectPr w:rsidR="002E1579" w:rsidRPr="003D64F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17049" w14:textId="77777777" w:rsidR="009D03A4" w:rsidRDefault="009D03A4" w:rsidP="00CE6A45">
      <w:r>
        <w:separator/>
      </w:r>
    </w:p>
  </w:endnote>
  <w:endnote w:type="continuationSeparator" w:id="0">
    <w:p w14:paraId="11AE970E" w14:textId="77777777" w:rsidR="009D03A4" w:rsidRDefault="009D03A4" w:rsidP="00CE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25434145"/>
      <w:docPartObj>
        <w:docPartGallery w:val="Page Numbers (Bottom of Page)"/>
        <w:docPartUnique/>
      </w:docPartObj>
    </w:sdtPr>
    <w:sdtContent>
      <w:p w14:paraId="50D43F96" w14:textId="6360DD94" w:rsidR="003D64FE" w:rsidRDefault="003D64FE" w:rsidP="00CA6E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EEE500" w14:textId="77777777" w:rsidR="003D64FE" w:rsidRDefault="003D64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2"/>
        <w:szCs w:val="22"/>
      </w:rPr>
      <w:id w:val="205003454"/>
      <w:docPartObj>
        <w:docPartGallery w:val="Page Numbers (Bottom of Page)"/>
        <w:docPartUnique/>
      </w:docPartObj>
    </w:sdtPr>
    <w:sdtEndPr>
      <w:rPr>
        <w:rStyle w:val="Numrodepage"/>
        <w:sz w:val="24"/>
        <w:szCs w:val="24"/>
      </w:rPr>
    </w:sdtEndPr>
    <w:sdtContent>
      <w:p w14:paraId="2F057AF4" w14:textId="5BC6F8B0" w:rsidR="003D64FE" w:rsidRDefault="003D64FE" w:rsidP="00CA6E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E44C34E" w14:textId="77777777" w:rsidR="003D64FE" w:rsidRDefault="003D64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C96D6" w14:textId="77777777" w:rsidR="009D03A4" w:rsidRDefault="009D03A4" w:rsidP="00CE6A45">
      <w:r>
        <w:separator/>
      </w:r>
    </w:p>
  </w:footnote>
  <w:footnote w:type="continuationSeparator" w:id="0">
    <w:p w14:paraId="3DDB62A7" w14:textId="77777777" w:rsidR="009D03A4" w:rsidRDefault="009D03A4" w:rsidP="00CE6A45">
      <w:r>
        <w:continuationSeparator/>
      </w:r>
    </w:p>
  </w:footnote>
  <w:footnote w:id="1">
    <w:p w14:paraId="7D4BFBA5" w14:textId="73760C52" w:rsidR="00152BD0" w:rsidRPr="00AB02FF" w:rsidRDefault="00152BD0" w:rsidP="006E704D">
      <w:pPr>
        <w:pStyle w:val="Notedebasdepage"/>
        <w:jc w:val="both"/>
        <w:rPr>
          <w:color w:val="000000" w:themeColor="text1"/>
        </w:rPr>
      </w:pPr>
      <w:r w:rsidRPr="00AB02FF">
        <w:rPr>
          <w:rStyle w:val="Appelnotedebasdep"/>
          <w:color w:val="000000" w:themeColor="text1"/>
        </w:rPr>
        <w:footnoteRef/>
      </w:r>
      <w:r w:rsidRPr="00AB02FF">
        <w:rPr>
          <w:color w:val="000000" w:themeColor="text1"/>
        </w:rPr>
        <w:t xml:space="preserve">  </w:t>
      </w:r>
      <w:r w:rsidRPr="0005636E">
        <w:rPr>
          <w:i/>
          <w:iCs/>
          <w:color w:val="000000" w:themeColor="text1"/>
        </w:rPr>
        <w:t>Lacan pris au mot</w:t>
      </w:r>
      <w:r w:rsidRPr="00AB02FF">
        <w:rPr>
          <w:color w:val="000000" w:themeColor="text1"/>
        </w:rPr>
        <w:t xml:space="preserve"> de Francis Martens (Hermann, 2022).</w:t>
      </w:r>
    </w:p>
  </w:footnote>
  <w:footnote w:id="2">
    <w:p w14:paraId="0D035608" w14:textId="5AF588B5" w:rsidR="001E0141" w:rsidRDefault="001E0141" w:rsidP="006E704D">
      <w:pPr>
        <w:pStyle w:val="Notedebasdepage"/>
        <w:jc w:val="both"/>
      </w:pPr>
      <w:r>
        <w:rPr>
          <w:rStyle w:val="Appelnotedebasdep"/>
        </w:rPr>
        <w:footnoteRef/>
      </w:r>
      <w:r>
        <w:t xml:space="preserve">  </w:t>
      </w:r>
      <w:r w:rsidR="00666A31">
        <w:t xml:space="preserve">Dans ses dernières fonctions, </w:t>
      </w:r>
      <w:r>
        <w:t xml:space="preserve">Jean Laplanche était professeur émérite à la Sorbonne et docteur </w:t>
      </w:r>
      <w:r w:rsidRPr="00E71209">
        <w:rPr>
          <w:i/>
          <w:iCs/>
        </w:rPr>
        <w:t>honoris causa</w:t>
      </w:r>
      <w:r>
        <w:t xml:space="preserve"> des </w:t>
      </w:r>
      <w:r w:rsidR="00E71209">
        <w:t>U</w:t>
      </w:r>
      <w:r>
        <w:t>niversités de Lausanne, Buenos Aires et Athènes.</w:t>
      </w:r>
      <w:r w:rsidR="00C3051A">
        <w:t xml:space="preserve"> </w:t>
      </w:r>
      <w:r w:rsidR="00395D9A">
        <w:t>Il est l’a</w:t>
      </w:r>
      <w:r w:rsidR="00C3051A">
        <w:t>uteur d'une œuvre considérable de vingt volumes.</w:t>
      </w:r>
    </w:p>
  </w:footnote>
  <w:footnote w:id="3">
    <w:p w14:paraId="6B2E3D23" w14:textId="69DECA93" w:rsidR="006425AB" w:rsidRDefault="006425AB" w:rsidP="006E704D">
      <w:pPr>
        <w:pStyle w:val="Notedebasdepage"/>
        <w:jc w:val="both"/>
      </w:pPr>
      <w:r>
        <w:rPr>
          <w:rStyle w:val="Appelnotedebasdep"/>
        </w:rPr>
        <w:footnoteRef/>
      </w:r>
      <w:r>
        <w:t xml:space="preserve">  </w:t>
      </w:r>
      <w:r w:rsidR="00AB489E">
        <w:t>C’est e</w:t>
      </w:r>
      <w:r>
        <w:t xml:space="preserve">n 1936 </w:t>
      </w:r>
      <w:r w:rsidR="00AB489E">
        <w:t xml:space="preserve">que </w:t>
      </w:r>
      <w:r>
        <w:t>son père reprend le château de la dynastie Marey-Monge à Pommard.</w:t>
      </w:r>
      <w:r w:rsidR="00A7408C" w:rsidRPr="00A7408C">
        <w:rPr>
          <w:color w:val="000000" w:themeColor="text1"/>
        </w:rPr>
        <w:t xml:space="preserve"> </w:t>
      </w:r>
      <w:r w:rsidR="00A7408C">
        <w:rPr>
          <w:color w:val="000000" w:themeColor="text1"/>
        </w:rPr>
        <w:t>E</w:t>
      </w:r>
      <w:r w:rsidR="00A7408C">
        <w:t xml:space="preserve">ntre 1936 et 1944, Louis Laplanche et Albertine continuent à développer les atouts du Château de Pommard. Lorsque le couple </w:t>
      </w:r>
      <w:r w:rsidR="00337E72">
        <w:t>achète</w:t>
      </w:r>
      <w:r w:rsidR="00A7408C">
        <w:t xml:space="preserve"> l’entreprise vinicole (sauf le Château Micault), Jean n’avait </w:t>
      </w:r>
      <w:r w:rsidR="00F60A03">
        <w:t xml:space="preserve">alors </w:t>
      </w:r>
      <w:r w:rsidR="00A7408C">
        <w:t xml:space="preserve">que </w:t>
      </w:r>
      <w:r w:rsidR="00F60A03">
        <w:t>douze</w:t>
      </w:r>
      <w:r w:rsidR="00A7408C">
        <w:t> ans.</w:t>
      </w:r>
    </w:p>
  </w:footnote>
  <w:footnote w:id="4">
    <w:p w14:paraId="51724A97" w14:textId="33FC7906" w:rsidR="003B3A82" w:rsidRDefault="003B3A82" w:rsidP="006E704D">
      <w:pPr>
        <w:pStyle w:val="Notedebasdepage"/>
        <w:jc w:val="both"/>
      </w:pPr>
      <w:r>
        <w:rPr>
          <w:rStyle w:val="Appelnotedebasdep"/>
        </w:rPr>
        <w:footnoteRef/>
      </w:r>
      <w:r>
        <w:t xml:space="preserve">  </w:t>
      </w:r>
      <w:r w:rsidR="00E61181">
        <w:t>C’est e</w:t>
      </w:r>
      <w:r>
        <w:t>n 1965</w:t>
      </w:r>
      <w:r w:rsidR="00E61181">
        <w:t xml:space="preserve"> que</w:t>
      </w:r>
      <w:r>
        <w:t xml:space="preserve"> Jean Laplanche fusionne les deux principaux domaines viticoles de Pommard, le château Micault et le château Marey-Monge</w:t>
      </w:r>
      <w:r w:rsidR="00E61181">
        <w:t>.</w:t>
      </w:r>
    </w:p>
  </w:footnote>
  <w:footnote w:id="5">
    <w:p w14:paraId="2EDFDB5E" w14:textId="77777777" w:rsidR="009963B2" w:rsidRPr="00AB02FF" w:rsidRDefault="009963B2" w:rsidP="009963B2">
      <w:pPr>
        <w:pStyle w:val="Notedebasdepage"/>
        <w:jc w:val="both"/>
        <w:rPr>
          <w:color w:val="000000" w:themeColor="text1"/>
        </w:rPr>
      </w:pPr>
      <w:r w:rsidRPr="00AB02FF">
        <w:rPr>
          <w:rStyle w:val="Appelnotedebasdep"/>
          <w:color w:val="000000" w:themeColor="text1"/>
        </w:rPr>
        <w:footnoteRef/>
      </w:r>
      <w:r w:rsidRPr="00AB02FF">
        <w:rPr>
          <w:color w:val="000000" w:themeColor="text1"/>
        </w:rPr>
        <w:t xml:space="preserve">  Ouvrage qui sera traduit dans une quinzaine de langues</w:t>
      </w:r>
      <w:r>
        <w:rPr>
          <w:color w:val="000000" w:themeColor="text1"/>
        </w:rPr>
        <w:t>, qui révolutionnera la Psychanalyse.</w:t>
      </w:r>
    </w:p>
  </w:footnote>
  <w:footnote w:id="6">
    <w:p w14:paraId="568C532A" w14:textId="0DFEE0EA" w:rsidR="003B621B" w:rsidRDefault="003B621B" w:rsidP="003B621B">
      <w:pPr>
        <w:pStyle w:val="Notedebasdepage"/>
        <w:jc w:val="both"/>
      </w:pPr>
      <w:r>
        <w:rPr>
          <w:rStyle w:val="Appelnotedebasdep"/>
        </w:rPr>
        <w:footnoteRef/>
      </w:r>
      <w:r>
        <w:t xml:space="preserve">  « </w:t>
      </w:r>
      <w:r w:rsidRPr="00337E72">
        <w:rPr>
          <w:i/>
          <w:iCs/>
        </w:rPr>
        <w:t>C’était un vigneron hors pair</w:t>
      </w:r>
      <w:r>
        <w:t xml:space="preserve"> » </w:t>
      </w:r>
      <w:r w:rsidR="009048D8">
        <w:t>déclara</w:t>
      </w:r>
      <w:r>
        <w:t xml:space="preserve"> Hubert De Montille</w:t>
      </w:r>
      <w:r w:rsidR="00337E72">
        <w:t>, lui-même grand vigneron à Volnay</w:t>
      </w:r>
      <w:r>
        <w:t xml:space="preserve"> lors des obsèques</w:t>
      </w:r>
      <w:r w:rsidRPr="0097173E">
        <w:t xml:space="preserve"> </w:t>
      </w:r>
      <w:r>
        <w:t>de Jean Laplanche</w:t>
      </w:r>
      <w:r w:rsidR="00337E72">
        <w:t xml:space="preserve"> dont la cérémonie</w:t>
      </w:r>
      <w:r>
        <w:t xml:space="preserve"> se </w:t>
      </w:r>
      <w:r w:rsidR="00337E72">
        <w:t xml:space="preserve">déroula </w:t>
      </w:r>
      <w:r>
        <w:t>en l’église de Pommard</w:t>
      </w:r>
      <w:r w:rsidR="00337E72">
        <w:t xml:space="preserve">, </w:t>
      </w:r>
      <w:r w:rsidR="009048D8">
        <w:t>le 12</w:t>
      </w:r>
      <w:r w:rsidR="00337E72">
        <w:t xml:space="preserve"> mai 2012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37EA8"/>
    <w:multiLevelType w:val="multilevel"/>
    <w:tmpl w:val="79B2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729A9"/>
    <w:multiLevelType w:val="multilevel"/>
    <w:tmpl w:val="D024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5476E2"/>
    <w:multiLevelType w:val="multilevel"/>
    <w:tmpl w:val="2374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781237">
    <w:abstractNumId w:val="0"/>
  </w:num>
  <w:num w:numId="2" w16cid:durableId="1677146197">
    <w:abstractNumId w:val="2"/>
  </w:num>
  <w:num w:numId="3" w16cid:durableId="81213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45"/>
    <w:rsid w:val="00015A3D"/>
    <w:rsid w:val="00035792"/>
    <w:rsid w:val="000507A4"/>
    <w:rsid w:val="00055DFA"/>
    <w:rsid w:val="0005636E"/>
    <w:rsid w:val="000B3C59"/>
    <w:rsid w:val="000C79C7"/>
    <w:rsid w:val="000D0E3D"/>
    <w:rsid w:val="000F68E7"/>
    <w:rsid w:val="00116B36"/>
    <w:rsid w:val="00152BD0"/>
    <w:rsid w:val="001B7DA1"/>
    <w:rsid w:val="001E0141"/>
    <w:rsid w:val="001E1FB8"/>
    <w:rsid w:val="00240D32"/>
    <w:rsid w:val="00241FC0"/>
    <w:rsid w:val="002758B4"/>
    <w:rsid w:val="00292D73"/>
    <w:rsid w:val="002A3787"/>
    <w:rsid w:val="002D4CAD"/>
    <w:rsid w:val="002E1579"/>
    <w:rsid w:val="00326A31"/>
    <w:rsid w:val="00337E72"/>
    <w:rsid w:val="0034097B"/>
    <w:rsid w:val="00371F3C"/>
    <w:rsid w:val="00375E88"/>
    <w:rsid w:val="00382F22"/>
    <w:rsid w:val="003921D1"/>
    <w:rsid w:val="00395674"/>
    <w:rsid w:val="00395D9A"/>
    <w:rsid w:val="003B3A82"/>
    <w:rsid w:val="003B621B"/>
    <w:rsid w:val="003C14D3"/>
    <w:rsid w:val="003D5562"/>
    <w:rsid w:val="003D64FE"/>
    <w:rsid w:val="003E52F2"/>
    <w:rsid w:val="00403073"/>
    <w:rsid w:val="004156FF"/>
    <w:rsid w:val="00463DC0"/>
    <w:rsid w:val="00485CFA"/>
    <w:rsid w:val="004D7CE4"/>
    <w:rsid w:val="005325F9"/>
    <w:rsid w:val="005370D3"/>
    <w:rsid w:val="00560562"/>
    <w:rsid w:val="00562E49"/>
    <w:rsid w:val="005706CF"/>
    <w:rsid w:val="005747EF"/>
    <w:rsid w:val="005803F1"/>
    <w:rsid w:val="00586617"/>
    <w:rsid w:val="005D1801"/>
    <w:rsid w:val="005D77A3"/>
    <w:rsid w:val="005F7B64"/>
    <w:rsid w:val="00600193"/>
    <w:rsid w:val="006046A2"/>
    <w:rsid w:val="00627260"/>
    <w:rsid w:val="006425AB"/>
    <w:rsid w:val="00666A31"/>
    <w:rsid w:val="00693579"/>
    <w:rsid w:val="006A48F0"/>
    <w:rsid w:val="006E704D"/>
    <w:rsid w:val="00734CF9"/>
    <w:rsid w:val="00740659"/>
    <w:rsid w:val="007500C5"/>
    <w:rsid w:val="00763D36"/>
    <w:rsid w:val="00793992"/>
    <w:rsid w:val="007F7A24"/>
    <w:rsid w:val="008223DD"/>
    <w:rsid w:val="00831DC5"/>
    <w:rsid w:val="0084071B"/>
    <w:rsid w:val="008653BD"/>
    <w:rsid w:val="008B16E4"/>
    <w:rsid w:val="008F219F"/>
    <w:rsid w:val="008F5C1C"/>
    <w:rsid w:val="009048D8"/>
    <w:rsid w:val="00922F9E"/>
    <w:rsid w:val="00927635"/>
    <w:rsid w:val="0097173E"/>
    <w:rsid w:val="00976B91"/>
    <w:rsid w:val="009963B2"/>
    <w:rsid w:val="009D03A4"/>
    <w:rsid w:val="009F3C68"/>
    <w:rsid w:val="00A22478"/>
    <w:rsid w:val="00A41F96"/>
    <w:rsid w:val="00A44A8D"/>
    <w:rsid w:val="00A7408C"/>
    <w:rsid w:val="00A879D3"/>
    <w:rsid w:val="00A93C32"/>
    <w:rsid w:val="00AA6C01"/>
    <w:rsid w:val="00AB02FF"/>
    <w:rsid w:val="00AB489E"/>
    <w:rsid w:val="00AB55E6"/>
    <w:rsid w:val="00AC69DF"/>
    <w:rsid w:val="00AC6B60"/>
    <w:rsid w:val="00AD33AF"/>
    <w:rsid w:val="00AD487B"/>
    <w:rsid w:val="00B01E22"/>
    <w:rsid w:val="00B63D06"/>
    <w:rsid w:val="00B87530"/>
    <w:rsid w:val="00BA6D6D"/>
    <w:rsid w:val="00BB3FD0"/>
    <w:rsid w:val="00C22BB8"/>
    <w:rsid w:val="00C3051A"/>
    <w:rsid w:val="00C42B6D"/>
    <w:rsid w:val="00CD1409"/>
    <w:rsid w:val="00CE6A45"/>
    <w:rsid w:val="00D20CA2"/>
    <w:rsid w:val="00D466B4"/>
    <w:rsid w:val="00D56EA5"/>
    <w:rsid w:val="00D6165C"/>
    <w:rsid w:val="00D71240"/>
    <w:rsid w:val="00D77594"/>
    <w:rsid w:val="00D91E49"/>
    <w:rsid w:val="00DA5486"/>
    <w:rsid w:val="00DB430D"/>
    <w:rsid w:val="00DC02D6"/>
    <w:rsid w:val="00DC5D97"/>
    <w:rsid w:val="00DE0671"/>
    <w:rsid w:val="00E32233"/>
    <w:rsid w:val="00E46001"/>
    <w:rsid w:val="00E61181"/>
    <w:rsid w:val="00E6775A"/>
    <w:rsid w:val="00E71209"/>
    <w:rsid w:val="00EC6FE2"/>
    <w:rsid w:val="00ED2ABA"/>
    <w:rsid w:val="00F32ACC"/>
    <w:rsid w:val="00F47DAA"/>
    <w:rsid w:val="00F511E2"/>
    <w:rsid w:val="00F531CB"/>
    <w:rsid w:val="00F60A03"/>
    <w:rsid w:val="00F6361B"/>
    <w:rsid w:val="00F674CA"/>
    <w:rsid w:val="00F802BB"/>
    <w:rsid w:val="00FA239B"/>
    <w:rsid w:val="00FA69E3"/>
    <w:rsid w:val="00FB3D81"/>
    <w:rsid w:val="00FB6D08"/>
    <w:rsid w:val="00FE13AE"/>
    <w:rsid w:val="00FF6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1F73"/>
  <w15:chartTrackingRefBased/>
  <w15:docId w15:val="{8EBB02BF-C6EA-F442-9F84-7DFB7242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01"/>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CE6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E6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E6A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CE6A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E6A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E6A4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6A4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6A4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6A4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6A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E6A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E6A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CE6A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E6A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E6A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6A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6A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6A45"/>
    <w:rPr>
      <w:rFonts w:eastAsiaTheme="majorEastAsia" w:cstheme="majorBidi"/>
      <w:color w:val="272727" w:themeColor="text1" w:themeTint="D8"/>
    </w:rPr>
  </w:style>
  <w:style w:type="paragraph" w:styleId="Titre">
    <w:name w:val="Title"/>
    <w:basedOn w:val="Normal"/>
    <w:next w:val="Normal"/>
    <w:link w:val="TitreCar"/>
    <w:uiPriority w:val="10"/>
    <w:qFormat/>
    <w:rsid w:val="00CE6A4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6A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6A4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6A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6A4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E6A45"/>
    <w:rPr>
      <w:i/>
      <w:iCs/>
      <w:color w:val="404040" w:themeColor="text1" w:themeTint="BF"/>
    </w:rPr>
  </w:style>
  <w:style w:type="paragraph" w:styleId="Paragraphedeliste">
    <w:name w:val="List Paragraph"/>
    <w:basedOn w:val="Normal"/>
    <w:uiPriority w:val="34"/>
    <w:qFormat/>
    <w:rsid w:val="00CE6A45"/>
    <w:pPr>
      <w:ind w:left="720"/>
      <w:contextualSpacing/>
    </w:pPr>
  </w:style>
  <w:style w:type="character" w:styleId="Accentuationintense">
    <w:name w:val="Intense Emphasis"/>
    <w:basedOn w:val="Policepardfaut"/>
    <w:uiPriority w:val="21"/>
    <w:qFormat/>
    <w:rsid w:val="00CE6A45"/>
    <w:rPr>
      <w:i/>
      <w:iCs/>
      <w:color w:val="0F4761" w:themeColor="accent1" w:themeShade="BF"/>
    </w:rPr>
  </w:style>
  <w:style w:type="paragraph" w:styleId="Citationintense">
    <w:name w:val="Intense Quote"/>
    <w:basedOn w:val="Normal"/>
    <w:next w:val="Normal"/>
    <w:link w:val="CitationintenseCar"/>
    <w:uiPriority w:val="30"/>
    <w:qFormat/>
    <w:rsid w:val="00CE6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E6A45"/>
    <w:rPr>
      <w:i/>
      <w:iCs/>
      <w:color w:val="0F4761" w:themeColor="accent1" w:themeShade="BF"/>
    </w:rPr>
  </w:style>
  <w:style w:type="character" w:styleId="Rfrenceintense">
    <w:name w:val="Intense Reference"/>
    <w:basedOn w:val="Policepardfaut"/>
    <w:uiPriority w:val="32"/>
    <w:qFormat/>
    <w:rsid w:val="00CE6A45"/>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CE6A45"/>
    <w:rPr>
      <w:sz w:val="20"/>
      <w:szCs w:val="20"/>
    </w:rPr>
  </w:style>
  <w:style w:type="character" w:customStyle="1" w:styleId="NotedebasdepageCar">
    <w:name w:val="Note de bas de page Car"/>
    <w:basedOn w:val="Policepardfaut"/>
    <w:link w:val="Notedebasdepage"/>
    <w:uiPriority w:val="99"/>
    <w:semiHidden/>
    <w:rsid w:val="00CE6A45"/>
    <w:rPr>
      <w:sz w:val="20"/>
      <w:szCs w:val="20"/>
    </w:rPr>
  </w:style>
  <w:style w:type="character" w:styleId="Appelnotedebasdep">
    <w:name w:val="footnote reference"/>
    <w:basedOn w:val="Policepardfaut"/>
    <w:uiPriority w:val="99"/>
    <w:semiHidden/>
    <w:unhideWhenUsed/>
    <w:rsid w:val="00CE6A45"/>
    <w:rPr>
      <w:vertAlign w:val="superscript"/>
    </w:rPr>
  </w:style>
  <w:style w:type="paragraph" w:styleId="NormalWeb">
    <w:name w:val="Normal (Web)"/>
    <w:basedOn w:val="Normal"/>
    <w:uiPriority w:val="99"/>
    <w:unhideWhenUsed/>
    <w:rsid w:val="00152BD0"/>
    <w:pPr>
      <w:spacing w:before="100" w:beforeAutospacing="1" w:after="100" w:afterAutospacing="1"/>
    </w:pPr>
  </w:style>
  <w:style w:type="character" w:customStyle="1" w:styleId="hgkelc">
    <w:name w:val="hgkelc"/>
    <w:basedOn w:val="Policepardfaut"/>
    <w:rsid w:val="00152BD0"/>
  </w:style>
  <w:style w:type="character" w:styleId="lev">
    <w:name w:val="Strong"/>
    <w:basedOn w:val="Policepardfaut"/>
    <w:uiPriority w:val="22"/>
    <w:qFormat/>
    <w:rsid w:val="00E46001"/>
    <w:rPr>
      <w:b/>
      <w:bCs/>
    </w:rPr>
  </w:style>
  <w:style w:type="character" w:styleId="Accentuation">
    <w:name w:val="Emphasis"/>
    <w:basedOn w:val="Policepardfaut"/>
    <w:uiPriority w:val="20"/>
    <w:qFormat/>
    <w:rsid w:val="005D1801"/>
    <w:rPr>
      <w:i/>
      <w:iCs/>
    </w:rPr>
  </w:style>
  <w:style w:type="paragraph" w:styleId="Pieddepage">
    <w:name w:val="footer"/>
    <w:basedOn w:val="Normal"/>
    <w:link w:val="PieddepageCar"/>
    <w:uiPriority w:val="99"/>
    <w:unhideWhenUsed/>
    <w:rsid w:val="003D64FE"/>
    <w:pPr>
      <w:tabs>
        <w:tab w:val="center" w:pos="4536"/>
        <w:tab w:val="right" w:pos="9072"/>
      </w:tabs>
    </w:pPr>
  </w:style>
  <w:style w:type="character" w:customStyle="1" w:styleId="PieddepageCar">
    <w:name w:val="Pied de page Car"/>
    <w:basedOn w:val="Policepardfaut"/>
    <w:link w:val="Pieddepage"/>
    <w:uiPriority w:val="99"/>
    <w:rsid w:val="003D64FE"/>
    <w:rPr>
      <w:rFonts w:ascii="Times New Roman" w:eastAsia="Times New Roman" w:hAnsi="Times New Roman" w:cs="Times New Roman"/>
      <w:kern w:val="0"/>
      <w:lang w:eastAsia="fr-FR"/>
      <w14:ligatures w14:val="none"/>
    </w:rPr>
  </w:style>
  <w:style w:type="character" w:styleId="Numrodepage">
    <w:name w:val="page number"/>
    <w:basedOn w:val="Policepardfaut"/>
    <w:uiPriority w:val="99"/>
    <w:semiHidden/>
    <w:unhideWhenUsed/>
    <w:rsid w:val="003D64FE"/>
  </w:style>
  <w:style w:type="paragraph" w:styleId="En-tte">
    <w:name w:val="header"/>
    <w:basedOn w:val="Normal"/>
    <w:link w:val="En-tteCar"/>
    <w:uiPriority w:val="99"/>
    <w:unhideWhenUsed/>
    <w:rsid w:val="003D64FE"/>
    <w:pPr>
      <w:tabs>
        <w:tab w:val="center" w:pos="4536"/>
        <w:tab w:val="right" w:pos="9072"/>
      </w:tabs>
    </w:pPr>
  </w:style>
  <w:style w:type="character" w:customStyle="1" w:styleId="En-tteCar">
    <w:name w:val="En-tête Car"/>
    <w:basedOn w:val="Policepardfaut"/>
    <w:link w:val="En-tte"/>
    <w:uiPriority w:val="99"/>
    <w:rsid w:val="003D64FE"/>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796094">
      <w:bodyDiv w:val="1"/>
      <w:marLeft w:val="0"/>
      <w:marRight w:val="0"/>
      <w:marTop w:val="0"/>
      <w:marBottom w:val="0"/>
      <w:divBdr>
        <w:top w:val="none" w:sz="0" w:space="0" w:color="auto"/>
        <w:left w:val="none" w:sz="0" w:space="0" w:color="auto"/>
        <w:bottom w:val="none" w:sz="0" w:space="0" w:color="auto"/>
        <w:right w:val="none" w:sz="0" w:space="0" w:color="auto"/>
      </w:divBdr>
      <w:divsChild>
        <w:div w:id="1396006265">
          <w:marLeft w:val="0"/>
          <w:marRight w:val="0"/>
          <w:marTop w:val="0"/>
          <w:marBottom w:val="0"/>
          <w:divBdr>
            <w:top w:val="none" w:sz="0" w:space="0" w:color="auto"/>
            <w:left w:val="none" w:sz="0" w:space="0" w:color="auto"/>
            <w:bottom w:val="none" w:sz="0" w:space="0" w:color="auto"/>
            <w:right w:val="none" w:sz="0" w:space="0" w:color="auto"/>
          </w:divBdr>
        </w:div>
      </w:divsChild>
    </w:div>
    <w:div w:id="529489624">
      <w:bodyDiv w:val="1"/>
      <w:marLeft w:val="0"/>
      <w:marRight w:val="0"/>
      <w:marTop w:val="0"/>
      <w:marBottom w:val="0"/>
      <w:divBdr>
        <w:top w:val="none" w:sz="0" w:space="0" w:color="auto"/>
        <w:left w:val="none" w:sz="0" w:space="0" w:color="auto"/>
        <w:bottom w:val="none" w:sz="0" w:space="0" w:color="auto"/>
        <w:right w:val="none" w:sz="0" w:space="0" w:color="auto"/>
      </w:divBdr>
    </w:div>
    <w:div w:id="1218781178">
      <w:bodyDiv w:val="1"/>
      <w:marLeft w:val="0"/>
      <w:marRight w:val="0"/>
      <w:marTop w:val="0"/>
      <w:marBottom w:val="0"/>
      <w:divBdr>
        <w:top w:val="none" w:sz="0" w:space="0" w:color="auto"/>
        <w:left w:val="none" w:sz="0" w:space="0" w:color="auto"/>
        <w:bottom w:val="none" w:sz="0" w:space="0" w:color="auto"/>
        <w:right w:val="none" w:sz="0" w:space="0" w:color="auto"/>
      </w:divBdr>
      <w:divsChild>
        <w:div w:id="1944262896">
          <w:marLeft w:val="0"/>
          <w:marRight w:val="0"/>
          <w:marTop w:val="0"/>
          <w:marBottom w:val="0"/>
          <w:divBdr>
            <w:top w:val="none" w:sz="0" w:space="0" w:color="auto"/>
            <w:left w:val="none" w:sz="0" w:space="0" w:color="auto"/>
            <w:bottom w:val="none" w:sz="0" w:space="0" w:color="auto"/>
            <w:right w:val="none" w:sz="0" w:space="0" w:color="auto"/>
          </w:divBdr>
        </w:div>
      </w:divsChild>
    </w:div>
    <w:div w:id="1358584732">
      <w:bodyDiv w:val="1"/>
      <w:marLeft w:val="0"/>
      <w:marRight w:val="0"/>
      <w:marTop w:val="0"/>
      <w:marBottom w:val="0"/>
      <w:divBdr>
        <w:top w:val="none" w:sz="0" w:space="0" w:color="auto"/>
        <w:left w:val="none" w:sz="0" w:space="0" w:color="auto"/>
        <w:bottom w:val="none" w:sz="0" w:space="0" w:color="auto"/>
        <w:right w:val="none" w:sz="0" w:space="0" w:color="auto"/>
      </w:divBdr>
    </w:div>
    <w:div w:id="2079278724">
      <w:bodyDiv w:val="1"/>
      <w:marLeft w:val="0"/>
      <w:marRight w:val="0"/>
      <w:marTop w:val="0"/>
      <w:marBottom w:val="0"/>
      <w:divBdr>
        <w:top w:val="none" w:sz="0" w:space="0" w:color="auto"/>
        <w:left w:val="none" w:sz="0" w:space="0" w:color="auto"/>
        <w:bottom w:val="none" w:sz="0" w:space="0" w:color="auto"/>
        <w:right w:val="none" w:sz="0" w:space="0" w:color="auto"/>
      </w:divBdr>
    </w:div>
    <w:div w:id="21460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9727</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Pierre-Marie  LLEDO</dc:creator>
  <cp:keywords/>
  <dc:description/>
  <cp:lastModifiedBy>delphine blanchot</cp:lastModifiedBy>
  <cp:revision>69</cp:revision>
  <dcterms:created xsi:type="dcterms:W3CDTF">2024-12-25T19:46:00Z</dcterms:created>
  <dcterms:modified xsi:type="dcterms:W3CDTF">2025-02-24T13:24:00Z</dcterms:modified>
</cp:coreProperties>
</file>